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96E" w:rsidRPr="002F54AF" w:rsidRDefault="0036096E" w:rsidP="0036096E">
      <w:pPr>
        <w:ind w:firstLine="709"/>
        <w:jc w:val="center"/>
        <w:rPr>
          <w:b/>
          <w:sz w:val="20"/>
          <w:szCs w:val="20"/>
        </w:rPr>
      </w:pPr>
      <w:r w:rsidRPr="002F54AF">
        <w:rPr>
          <w:b/>
          <w:sz w:val="20"/>
          <w:szCs w:val="20"/>
        </w:rPr>
        <w:t>ДОГОВОР</w:t>
      </w:r>
    </w:p>
    <w:p w:rsidR="0036096E" w:rsidRPr="002F54AF" w:rsidRDefault="0036096E" w:rsidP="0036096E">
      <w:pPr>
        <w:ind w:firstLine="709"/>
        <w:jc w:val="center"/>
        <w:rPr>
          <w:b/>
          <w:sz w:val="20"/>
          <w:szCs w:val="20"/>
        </w:rPr>
      </w:pPr>
      <w:r w:rsidRPr="002F54AF">
        <w:rPr>
          <w:b/>
          <w:sz w:val="20"/>
          <w:szCs w:val="20"/>
        </w:rPr>
        <w:t xml:space="preserve">оказания услуг строительной и автомобильной техникой </w:t>
      </w:r>
    </w:p>
    <w:p w:rsidR="0036096E" w:rsidRPr="002F54AF" w:rsidRDefault="0036096E" w:rsidP="0036096E">
      <w:pPr>
        <w:ind w:firstLine="709"/>
        <w:jc w:val="center"/>
        <w:rPr>
          <w:sz w:val="20"/>
          <w:szCs w:val="20"/>
        </w:rPr>
      </w:pPr>
      <w:r w:rsidRPr="002F54AF">
        <w:rPr>
          <w:b/>
          <w:sz w:val="20"/>
          <w:szCs w:val="20"/>
        </w:rPr>
        <w:t xml:space="preserve"> № </w:t>
      </w:r>
      <w:r w:rsidR="008F66BD">
        <w:rPr>
          <w:b/>
          <w:sz w:val="20"/>
          <w:szCs w:val="20"/>
        </w:rPr>
        <w:t>--</w:t>
      </w:r>
      <w:r w:rsidR="00096E43">
        <w:rPr>
          <w:b/>
          <w:sz w:val="20"/>
          <w:szCs w:val="20"/>
        </w:rPr>
        <w:t>/</w:t>
      </w:r>
      <w:r w:rsidR="008F66BD">
        <w:rPr>
          <w:b/>
          <w:sz w:val="20"/>
          <w:szCs w:val="20"/>
        </w:rPr>
        <w:t>--</w:t>
      </w:r>
    </w:p>
    <w:p w:rsidR="0036096E" w:rsidRPr="002F54AF" w:rsidRDefault="0036096E" w:rsidP="0036096E">
      <w:pPr>
        <w:ind w:firstLine="709"/>
        <w:jc w:val="center"/>
        <w:rPr>
          <w:sz w:val="20"/>
          <w:szCs w:val="20"/>
        </w:rPr>
      </w:pPr>
    </w:p>
    <w:p w:rsidR="0036096E" w:rsidRPr="002F54AF" w:rsidRDefault="0036096E" w:rsidP="0036096E">
      <w:pPr>
        <w:ind w:firstLine="709"/>
        <w:rPr>
          <w:sz w:val="20"/>
          <w:szCs w:val="20"/>
        </w:rPr>
      </w:pPr>
      <w:r w:rsidRPr="002F54AF">
        <w:rPr>
          <w:sz w:val="20"/>
          <w:szCs w:val="20"/>
        </w:rPr>
        <w:t xml:space="preserve">г. Санкт-Петербург                                                            </w:t>
      </w:r>
      <w:r w:rsidR="004748F4" w:rsidRPr="002F54AF">
        <w:rPr>
          <w:sz w:val="20"/>
          <w:szCs w:val="20"/>
        </w:rPr>
        <w:t xml:space="preserve">       </w:t>
      </w:r>
      <w:r w:rsidR="002F54AF">
        <w:rPr>
          <w:sz w:val="20"/>
          <w:szCs w:val="20"/>
        </w:rPr>
        <w:t xml:space="preserve">                                </w:t>
      </w:r>
      <w:r w:rsidR="004748F4" w:rsidRPr="002F54AF">
        <w:rPr>
          <w:sz w:val="20"/>
          <w:szCs w:val="20"/>
        </w:rPr>
        <w:t xml:space="preserve">    </w:t>
      </w:r>
      <w:r w:rsidRPr="002F54AF">
        <w:rPr>
          <w:sz w:val="20"/>
          <w:szCs w:val="20"/>
        </w:rPr>
        <w:t>«</w:t>
      </w:r>
      <w:r w:rsidR="008F66BD">
        <w:rPr>
          <w:sz w:val="20"/>
          <w:szCs w:val="20"/>
        </w:rPr>
        <w:t>__</w:t>
      </w:r>
      <w:r w:rsidR="00FB012B" w:rsidRPr="002F54AF">
        <w:rPr>
          <w:sz w:val="20"/>
          <w:szCs w:val="20"/>
        </w:rPr>
        <w:t xml:space="preserve">» </w:t>
      </w:r>
      <w:r w:rsidR="006B6573">
        <w:rPr>
          <w:sz w:val="20"/>
          <w:szCs w:val="20"/>
        </w:rPr>
        <w:t>_______</w:t>
      </w:r>
      <w:r w:rsidR="009F3C70">
        <w:rPr>
          <w:sz w:val="20"/>
          <w:szCs w:val="20"/>
        </w:rPr>
        <w:t xml:space="preserve"> </w:t>
      </w:r>
      <w:r w:rsidR="004A1CFB">
        <w:rPr>
          <w:sz w:val="20"/>
          <w:szCs w:val="20"/>
        </w:rPr>
        <w:t xml:space="preserve"> 201</w:t>
      </w:r>
      <w:r w:rsidR="00096E43">
        <w:rPr>
          <w:sz w:val="20"/>
          <w:szCs w:val="20"/>
        </w:rPr>
        <w:t>9</w:t>
      </w:r>
      <w:r w:rsidRPr="002F54AF">
        <w:rPr>
          <w:sz w:val="20"/>
          <w:szCs w:val="20"/>
        </w:rPr>
        <w:t xml:space="preserve"> г.</w:t>
      </w:r>
    </w:p>
    <w:p w:rsidR="0036096E" w:rsidRPr="00C92BE0" w:rsidRDefault="0036096E" w:rsidP="00485F5D">
      <w:pPr>
        <w:pStyle w:val="af"/>
        <w:ind w:firstLine="708"/>
        <w:rPr>
          <w:rFonts w:ascii="Times New Roman" w:hAnsi="Times New Roman" w:cs="Times New Roman"/>
          <w:sz w:val="20"/>
          <w:szCs w:val="20"/>
          <w:shd w:val="clear" w:color="auto" w:fill="FFFFFF"/>
        </w:rPr>
      </w:pPr>
      <w:r w:rsidRPr="00C92BE0">
        <w:rPr>
          <w:rFonts w:ascii="Times New Roman" w:hAnsi="Times New Roman" w:cs="Times New Roman"/>
          <w:sz w:val="20"/>
          <w:szCs w:val="20"/>
        </w:rPr>
        <w:t>Общество с ограниченной ответственностью «</w:t>
      </w:r>
      <w:r w:rsidR="004748F4" w:rsidRPr="00C92BE0">
        <w:rPr>
          <w:rFonts w:ascii="Times New Roman" w:hAnsi="Times New Roman" w:cs="Times New Roman"/>
          <w:sz w:val="20"/>
          <w:szCs w:val="20"/>
        </w:rPr>
        <w:t>Промтранс», в лице Г</w:t>
      </w:r>
      <w:r w:rsidRPr="00C92BE0">
        <w:rPr>
          <w:rFonts w:ascii="Times New Roman" w:hAnsi="Times New Roman" w:cs="Times New Roman"/>
          <w:sz w:val="20"/>
          <w:szCs w:val="20"/>
        </w:rPr>
        <w:t>енерального директора</w:t>
      </w:r>
      <w:r w:rsidR="004748F4" w:rsidRPr="00C92BE0">
        <w:rPr>
          <w:rFonts w:ascii="Times New Roman" w:hAnsi="Times New Roman" w:cs="Times New Roman"/>
          <w:sz w:val="20"/>
          <w:szCs w:val="20"/>
        </w:rPr>
        <w:t xml:space="preserve"> </w:t>
      </w:r>
      <w:r w:rsidR="008F66BD">
        <w:rPr>
          <w:rFonts w:ascii="Times New Roman" w:hAnsi="Times New Roman" w:cs="Times New Roman"/>
          <w:sz w:val="20"/>
          <w:szCs w:val="20"/>
        </w:rPr>
        <w:t>Татариновой Ноны Валериановны</w:t>
      </w:r>
      <w:r w:rsidRPr="00C92BE0">
        <w:rPr>
          <w:rFonts w:ascii="Times New Roman" w:hAnsi="Times New Roman" w:cs="Times New Roman"/>
          <w:sz w:val="20"/>
          <w:szCs w:val="20"/>
        </w:rPr>
        <w:t xml:space="preserve">, действующего на основании  </w:t>
      </w:r>
      <w:r w:rsidR="004748F4" w:rsidRPr="00C92BE0">
        <w:rPr>
          <w:rFonts w:ascii="Times New Roman" w:hAnsi="Times New Roman" w:cs="Times New Roman"/>
          <w:sz w:val="20"/>
          <w:szCs w:val="20"/>
        </w:rPr>
        <w:t>У</w:t>
      </w:r>
      <w:r w:rsidRPr="00C92BE0">
        <w:rPr>
          <w:rFonts w:ascii="Times New Roman" w:hAnsi="Times New Roman" w:cs="Times New Roman"/>
          <w:sz w:val="20"/>
          <w:szCs w:val="20"/>
        </w:rPr>
        <w:t xml:space="preserve">става, именуемое в дальнейшем «Исполнитель», с одной стороны, и Общество с ограниченной ответственностью </w:t>
      </w:r>
      <w:r w:rsidR="004F071A" w:rsidRPr="00C92BE0">
        <w:rPr>
          <w:rFonts w:ascii="Times New Roman" w:hAnsi="Times New Roman" w:cs="Times New Roman"/>
          <w:sz w:val="20"/>
          <w:szCs w:val="20"/>
        </w:rPr>
        <w:t xml:space="preserve"> «</w:t>
      </w:r>
      <w:r w:rsidR="008F66BD">
        <w:rPr>
          <w:rFonts w:ascii="Times New Roman" w:hAnsi="Times New Roman" w:cs="Times New Roman"/>
          <w:sz w:val="20"/>
          <w:szCs w:val="20"/>
        </w:rPr>
        <w:t>_________</w:t>
      </w:r>
      <w:r w:rsidR="004F071A" w:rsidRPr="00C92BE0">
        <w:rPr>
          <w:rFonts w:ascii="Times New Roman" w:hAnsi="Times New Roman" w:cs="Times New Roman"/>
          <w:sz w:val="20"/>
          <w:szCs w:val="20"/>
        </w:rPr>
        <w:t>»</w:t>
      </w:r>
      <w:r w:rsidRPr="00C92BE0">
        <w:rPr>
          <w:rFonts w:ascii="Times New Roman" w:hAnsi="Times New Roman" w:cs="Times New Roman"/>
          <w:sz w:val="20"/>
          <w:szCs w:val="20"/>
        </w:rPr>
        <w:t>,</w:t>
      </w:r>
      <w:r w:rsidR="004748F4" w:rsidRPr="00C92BE0">
        <w:rPr>
          <w:rFonts w:ascii="Times New Roman" w:hAnsi="Times New Roman" w:cs="Times New Roman"/>
          <w:sz w:val="20"/>
          <w:szCs w:val="20"/>
        </w:rPr>
        <w:t xml:space="preserve"> </w:t>
      </w:r>
      <w:r w:rsidRPr="00C92BE0">
        <w:rPr>
          <w:rFonts w:ascii="Times New Roman" w:hAnsi="Times New Roman" w:cs="Times New Roman"/>
          <w:sz w:val="20"/>
          <w:szCs w:val="20"/>
        </w:rPr>
        <w:t>именуемое в</w:t>
      </w:r>
      <w:r w:rsidR="004A1CFB" w:rsidRPr="00C92BE0">
        <w:rPr>
          <w:rFonts w:ascii="Times New Roman" w:hAnsi="Times New Roman" w:cs="Times New Roman"/>
          <w:sz w:val="20"/>
          <w:szCs w:val="20"/>
        </w:rPr>
        <w:t xml:space="preserve"> дальнейшем «Заказчик», в </w:t>
      </w:r>
      <w:r w:rsidR="004A1CFB" w:rsidRPr="006B6573">
        <w:rPr>
          <w:rFonts w:ascii="Times New Roman" w:hAnsi="Times New Roman" w:cs="Times New Roman"/>
          <w:sz w:val="20"/>
          <w:szCs w:val="20"/>
        </w:rPr>
        <w:t xml:space="preserve">лице </w:t>
      </w:r>
      <w:r w:rsidR="006B6573" w:rsidRPr="006B6573">
        <w:rPr>
          <w:rFonts w:ascii="Times New Roman" w:hAnsi="Times New Roman" w:cs="Times New Roman"/>
          <w:sz w:val="20"/>
          <w:szCs w:val="20"/>
        </w:rPr>
        <w:t>Генеральный д</w:t>
      </w:r>
      <w:r w:rsidRPr="006B6573">
        <w:rPr>
          <w:rFonts w:ascii="Times New Roman" w:hAnsi="Times New Roman" w:cs="Times New Roman"/>
          <w:sz w:val="20"/>
          <w:szCs w:val="20"/>
        </w:rPr>
        <w:t>иректора</w:t>
      </w:r>
      <w:r w:rsidRPr="00C92BE0">
        <w:rPr>
          <w:rFonts w:ascii="Times New Roman" w:hAnsi="Times New Roman" w:cs="Times New Roman"/>
          <w:sz w:val="20"/>
          <w:szCs w:val="20"/>
        </w:rPr>
        <w:t xml:space="preserve"> </w:t>
      </w:r>
      <w:r w:rsidR="008F66BD">
        <w:rPr>
          <w:rFonts w:ascii="Times New Roman" w:hAnsi="Times New Roman" w:cs="Times New Roman"/>
          <w:sz w:val="20"/>
          <w:szCs w:val="20"/>
        </w:rPr>
        <w:t>_____________________________</w:t>
      </w:r>
      <w:r w:rsidRPr="00C92BE0">
        <w:rPr>
          <w:rFonts w:ascii="Times New Roman" w:hAnsi="Times New Roman" w:cs="Times New Roman"/>
          <w:sz w:val="20"/>
          <w:szCs w:val="20"/>
        </w:rPr>
        <w:t xml:space="preserve">, действующего на основании  </w:t>
      </w:r>
      <w:r w:rsidR="004748F4" w:rsidRPr="00C92BE0">
        <w:rPr>
          <w:rFonts w:ascii="Times New Roman" w:hAnsi="Times New Roman" w:cs="Times New Roman"/>
          <w:sz w:val="20"/>
          <w:szCs w:val="20"/>
        </w:rPr>
        <w:t>У</w:t>
      </w:r>
      <w:r w:rsidR="00FF5C22" w:rsidRPr="00C92BE0">
        <w:rPr>
          <w:rFonts w:ascii="Times New Roman" w:hAnsi="Times New Roman" w:cs="Times New Roman"/>
          <w:sz w:val="20"/>
          <w:szCs w:val="20"/>
        </w:rPr>
        <w:t>става</w:t>
      </w:r>
      <w:r w:rsidRPr="00C92BE0">
        <w:rPr>
          <w:rFonts w:ascii="Times New Roman" w:hAnsi="Times New Roman" w:cs="Times New Roman"/>
          <w:sz w:val="20"/>
          <w:szCs w:val="20"/>
        </w:rPr>
        <w:t>, с другой стороны, вместе именуемые «Стороны», заключили настоящий договор о нижеследующем:</w:t>
      </w:r>
    </w:p>
    <w:p w:rsidR="0036096E" w:rsidRPr="002F54AF" w:rsidRDefault="0036096E" w:rsidP="0036096E">
      <w:pPr>
        <w:ind w:firstLine="709"/>
        <w:jc w:val="both"/>
        <w:rPr>
          <w:sz w:val="20"/>
          <w:szCs w:val="20"/>
        </w:rPr>
      </w:pPr>
    </w:p>
    <w:p w:rsidR="0036096E" w:rsidRPr="002F54AF" w:rsidRDefault="0036096E" w:rsidP="0036096E">
      <w:pPr>
        <w:numPr>
          <w:ilvl w:val="0"/>
          <w:numId w:val="1"/>
        </w:numPr>
        <w:ind w:left="0" w:firstLine="709"/>
        <w:jc w:val="center"/>
        <w:rPr>
          <w:sz w:val="20"/>
          <w:szCs w:val="20"/>
        </w:rPr>
      </w:pPr>
      <w:r w:rsidRPr="002F54AF">
        <w:rPr>
          <w:b/>
          <w:sz w:val="20"/>
          <w:szCs w:val="20"/>
        </w:rPr>
        <w:t>ПРЕДМЕТ ДОГОВОРА</w:t>
      </w:r>
    </w:p>
    <w:p w:rsidR="0036096E" w:rsidRPr="002F54AF" w:rsidRDefault="00632AEB" w:rsidP="0036096E">
      <w:pPr>
        <w:numPr>
          <w:ilvl w:val="1"/>
          <w:numId w:val="1"/>
        </w:numPr>
        <w:ind w:left="0" w:firstLine="709"/>
        <w:jc w:val="both"/>
        <w:rPr>
          <w:sz w:val="20"/>
          <w:szCs w:val="20"/>
        </w:rPr>
      </w:pPr>
      <w:r w:rsidRPr="002F54AF">
        <w:rPr>
          <w:sz w:val="20"/>
          <w:szCs w:val="20"/>
        </w:rPr>
        <w:t>По настоящему договору Исполнитель</w:t>
      </w:r>
      <w:r w:rsidR="0036096E" w:rsidRPr="002F54AF">
        <w:rPr>
          <w:sz w:val="20"/>
          <w:szCs w:val="20"/>
        </w:rPr>
        <w:t>, на основании предварительной заявки предоставляет</w:t>
      </w:r>
      <w:r w:rsidRPr="002F54AF">
        <w:rPr>
          <w:sz w:val="20"/>
          <w:szCs w:val="20"/>
        </w:rPr>
        <w:t xml:space="preserve"> в аренду</w:t>
      </w:r>
      <w:r w:rsidR="0036096E" w:rsidRPr="002F54AF">
        <w:rPr>
          <w:sz w:val="20"/>
          <w:szCs w:val="20"/>
        </w:rPr>
        <w:t xml:space="preserve"> З</w:t>
      </w:r>
      <w:r w:rsidRPr="002F54AF">
        <w:rPr>
          <w:sz w:val="20"/>
          <w:szCs w:val="20"/>
        </w:rPr>
        <w:t xml:space="preserve">аказчику </w:t>
      </w:r>
      <w:r w:rsidR="008A7DEF" w:rsidRPr="002F54AF">
        <w:rPr>
          <w:sz w:val="20"/>
          <w:szCs w:val="20"/>
        </w:rPr>
        <w:t xml:space="preserve"> дорожно-строительную,</w:t>
      </w:r>
      <w:r w:rsidR="0036096E" w:rsidRPr="002F54AF">
        <w:rPr>
          <w:sz w:val="20"/>
          <w:szCs w:val="20"/>
        </w:rPr>
        <w:t xml:space="preserve"> автомобильную</w:t>
      </w:r>
      <w:r w:rsidR="008A7DEF" w:rsidRPr="002F54AF">
        <w:rPr>
          <w:sz w:val="20"/>
          <w:szCs w:val="20"/>
        </w:rPr>
        <w:t>, или другую</w:t>
      </w:r>
      <w:r w:rsidR="0036096E" w:rsidRPr="002F54AF">
        <w:rPr>
          <w:sz w:val="20"/>
          <w:szCs w:val="20"/>
        </w:rPr>
        <w:t xml:space="preserve"> технику (далее по тексту – Техника)  и оказывает своими силами услуги по управлению и </w:t>
      </w:r>
      <w:r w:rsidRPr="002F54AF">
        <w:rPr>
          <w:sz w:val="20"/>
          <w:szCs w:val="20"/>
        </w:rPr>
        <w:t>технической эксплуатации ею, а Заказчик</w:t>
      </w:r>
      <w:r w:rsidR="0036096E" w:rsidRPr="002F54AF">
        <w:rPr>
          <w:sz w:val="20"/>
          <w:szCs w:val="20"/>
        </w:rPr>
        <w:t xml:space="preserve"> обязуется оплачивать арендуемую технику в соответствии  с условиями настоящего договора.  </w:t>
      </w:r>
    </w:p>
    <w:p w:rsidR="0036096E" w:rsidRPr="002F54AF" w:rsidRDefault="0036096E" w:rsidP="0036096E">
      <w:pPr>
        <w:ind w:firstLine="709"/>
        <w:jc w:val="both"/>
        <w:rPr>
          <w:b/>
          <w:sz w:val="20"/>
          <w:szCs w:val="20"/>
        </w:rPr>
      </w:pPr>
    </w:p>
    <w:p w:rsidR="0036096E" w:rsidRPr="002F54AF" w:rsidRDefault="0036096E" w:rsidP="0036096E">
      <w:pPr>
        <w:ind w:firstLine="709"/>
        <w:jc w:val="center"/>
        <w:rPr>
          <w:sz w:val="20"/>
          <w:szCs w:val="20"/>
        </w:rPr>
      </w:pPr>
      <w:r w:rsidRPr="002F54AF">
        <w:rPr>
          <w:b/>
          <w:sz w:val="20"/>
          <w:szCs w:val="20"/>
        </w:rPr>
        <w:t>2. ПОРЯДОК ОФОРМЛЕНИЯ ЗАКАЗА</w:t>
      </w:r>
    </w:p>
    <w:p w:rsidR="0036096E" w:rsidRPr="002F54AF" w:rsidRDefault="0036096E" w:rsidP="001C2BA5">
      <w:pPr>
        <w:ind w:firstLine="709"/>
        <w:jc w:val="both"/>
        <w:rPr>
          <w:sz w:val="20"/>
          <w:szCs w:val="20"/>
        </w:rPr>
      </w:pPr>
      <w:r w:rsidRPr="002F54AF">
        <w:rPr>
          <w:sz w:val="20"/>
          <w:szCs w:val="20"/>
        </w:rPr>
        <w:t xml:space="preserve">2.1. Заказчик подает </w:t>
      </w:r>
      <w:r w:rsidR="001C2BA5" w:rsidRPr="002F54AF">
        <w:rPr>
          <w:sz w:val="20"/>
          <w:szCs w:val="20"/>
        </w:rPr>
        <w:t xml:space="preserve">письменную </w:t>
      </w:r>
      <w:r w:rsidRPr="002F54AF">
        <w:rPr>
          <w:sz w:val="20"/>
          <w:szCs w:val="20"/>
        </w:rPr>
        <w:t>заявку на предоставление Техники по форме, установленной в Приложении №2 к настоящему договору</w:t>
      </w:r>
      <w:r w:rsidR="001C2BA5" w:rsidRPr="002F54AF">
        <w:rPr>
          <w:sz w:val="20"/>
          <w:szCs w:val="20"/>
        </w:rPr>
        <w:t xml:space="preserve">, посредством курьерской службы либо электронной почты. </w:t>
      </w:r>
    </w:p>
    <w:p w:rsidR="0036096E" w:rsidRPr="002F54AF" w:rsidRDefault="0036096E" w:rsidP="008A7DEF">
      <w:pPr>
        <w:ind w:firstLine="709"/>
        <w:jc w:val="both"/>
        <w:rPr>
          <w:sz w:val="20"/>
          <w:szCs w:val="20"/>
        </w:rPr>
      </w:pPr>
      <w:r w:rsidRPr="002F54AF">
        <w:rPr>
          <w:sz w:val="20"/>
          <w:szCs w:val="20"/>
        </w:rPr>
        <w:t>2.2. Исполнитель в течени</w:t>
      </w:r>
      <w:r w:rsidR="00FF5C22" w:rsidRPr="002F54AF">
        <w:rPr>
          <w:sz w:val="20"/>
          <w:szCs w:val="20"/>
        </w:rPr>
        <w:t>е</w:t>
      </w:r>
      <w:r w:rsidRPr="002F54AF">
        <w:rPr>
          <w:sz w:val="20"/>
          <w:szCs w:val="20"/>
        </w:rPr>
        <w:t xml:space="preserve"> 2 (двух) часов с момента подачи заявки определяет возможность ее исполнения. </w:t>
      </w:r>
      <w:r w:rsidR="008A7DEF" w:rsidRPr="002F54AF">
        <w:rPr>
          <w:sz w:val="20"/>
          <w:szCs w:val="20"/>
        </w:rPr>
        <w:t>Уведомление</w:t>
      </w:r>
      <w:r w:rsidRPr="002F54AF">
        <w:rPr>
          <w:sz w:val="20"/>
          <w:szCs w:val="20"/>
        </w:rPr>
        <w:t xml:space="preserve"> о невозможности исполнения заявки является обязательн</w:t>
      </w:r>
      <w:r w:rsidR="008A7DEF" w:rsidRPr="002F54AF">
        <w:rPr>
          <w:sz w:val="20"/>
          <w:szCs w:val="20"/>
        </w:rPr>
        <w:t>ым</w:t>
      </w:r>
      <w:r w:rsidRPr="002F54AF">
        <w:rPr>
          <w:sz w:val="20"/>
          <w:szCs w:val="20"/>
        </w:rPr>
        <w:t xml:space="preserve"> и осуществляется любым доступным способом (телефон, факс, электронная почта и т.д.) в срок не позднее указанного времени.</w:t>
      </w:r>
    </w:p>
    <w:p w:rsidR="0036096E" w:rsidRPr="002F54AF" w:rsidRDefault="0036096E" w:rsidP="0036096E">
      <w:pPr>
        <w:ind w:firstLine="709"/>
        <w:jc w:val="both"/>
        <w:rPr>
          <w:b/>
          <w:sz w:val="20"/>
          <w:szCs w:val="20"/>
        </w:rPr>
      </w:pPr>
    </w:p>
    <w:p w:rsidR="0036096E" w:rsidRPr="002F54AF" w:rsidRDefault="0036096E" w:rsidP="0036096E">
      <w:pPr>
        <w:ind w:firstLine="709"/>
        <w:jc w:val="center"/>
        <w:rPr>
          <w:sz w:val="20"/>
          <w:szCs w:val="20"/>
        </w:rPr>
      </w:pPr>
      <w:r w:rsidRPr="002F54AF">
        <w:rPr>
          <w:b/>
          <w:sz w:val="20"/>
          <w:szCs w:val="20"/>
        </w:rPr>
        <w:t>3. ЦЕНА И ПОРЯДОК РАСЧЕТОВ</w:t>
      </w:r>
    </w:p>
    <w:p w:rsidR="0036096E" w:rsidRPr="002F54AF" w:rsidRDefault="0036096E" w:rsidP="0036096E">
      <w:pPr>
        <w:ind w:firstLine="709"/>
        <w:jc w:val="both"/>
        <w:rPr>
          <w:sz w:val="20"/>
          <w:szCs w:val="20"/>
        </w:rPr>
      </w:pPr>
      <w:r w:rsidRPr="002F54AF">
        <w:rPr>
          <w:sz w:val="20"/>
          <w:szCs w:val="20"/>
        </w:rPr>
        <w:t xml:space="preserve">3.1.Стоимость оказываемых услуг определяется исходя из единичных расценок, согласованных сторонами в Приложении №1 к настоящему договору. </w:t>
      </w:r>
      <w:r w:rsidR="006371DC" w:rsidRPr="002F54AF">
        <w:rPr>
          <w:sz w:val="20"/>
          <w:szCs w:val="20"/>
        </w:rPr>
        <w:t xml:space="preserve">Расценки устанавливаются в рублях РФ, в том числе НДС по ставке </w:t>
      </w:r>
      <w:r w:rsidR="00096E43">
        <w:rPr>
          <w:sz w:val="20"/>
          <w:szCs w:val="20"/>
        </w:rPr>
        <w:t>20</w:t>
      </w:r>
      <w:r w:rsidR="006371DC" w:rsidRPr="002F54AF">
        <w:rPr>
          <w:sz w:val="20"/>
          <w:szCs w:val="20"/>
        </w:rPr>
        <w:t xml:space="preserve">%. </w:t>
      </w:r>
      <w:r w:rsidRPr="002F54AF">
        <w:rPr>
          <w:sz w:val="20"/>
          <w:szCs w:val="20"/>
        </w:rPr>
        <w:t>В зависимости от объема заказа, а также при проведении работ повышенной сложности, допускается отклонение цены оказываемых услуг по взаимному соглашению в сторону увеличения или ум</w:t>
      </w:r>
      <w:r w:rsidR="008A7DEF" w:rsidRPr="002F54AF">
        <w:rPr>
          <w:sz w:val="20"/>
          <w:szCs w:val="20"/>
        </w:rPr>
        <w:t>еньшения от действующих тарифов</w:t>
      </w:r>
      <w:r w:rsidRPr="002F54AF">
        <w:rPr>
          <w:sz w:val="20"/>
          <w:szCs w:val="20"/>
        </w:rPr>
        <w:t>.</w:t>
      </w:r>
    </w:p>
    <w:p w:rsidR="0036096E" w:rsidRPr="002F54AF" w:rsidRDefault="0036096E" w:rsidP="0036096E">
      <w:pPr>
        <w:ind w:firstLine="709"/>
        <w:jc w:val="both"/>
        <w:rPr>
          <w:sz w:val="20"/>
          <w:szCs w:val="20"/>
        </w:rPr>
      </w:pPr>
      <w:r w:rsidRPr="002F54AF">
        <w:rPr>
          <w:sz w:val="20"/>
          <w:szCs w:val="20"/>
        </w:rPr>
        <w:t xml:space="preserve"> 3.</w:t>
      </w:r>
      <w:r w:rsidR="00096E43">
        <w:rPr>
          <w:sz w:val="20"/>
          <w:szCs w:val="20"/>
        </w:rPr>
        <w:t>2</w:t>
      </w:r>
      <w:r w:rsidRPr="002F54AF">
        <w:rPr>
          <w:sz w:val="20"/>
          <w:szCs w:val="20"/>
        </w:rPr>
        <w:t>. Исполнитель п</w:t>
      </w:r>
      <w:r w:rsidR="005C3460" w:rsidRPr="002F54AF">
        <w:rPr>
          <w:sz w:val="20"/>
          <w:szCs w:val="20"/>
        </w:rPr>
        <w:t>одтверждает факт оказания услуг,</w:t>
      </w:r>
      <w:r w:rsidRPr="002F54AF">
        <w:rPr>
          <w:sz w:val="20"/>
          <w:szCs w:val="20"/>
        </w:rPr>
        <w:t xml:space="preserve"> ежедневно по окончании рабочей смены оформляя сменный рапорт</w:t>
      </w:r>
      <w:r w:rsidR="004748F4" w:rsidRPr="002F54AF">
        <w:rPr>
          <w:sz w:val="20"/>
          <w:szCs w:val="20"/>
        </w:rPr>
        <w:t>,</w:t>
      </w:r>
      <w:r w:rsidR="00AF2D89" w:rsidRPr="002F54AF">
        <w:rPr>
          <w:sz w:val="20"/>
          <w:szCs w:val="20"/>
        </w:rPr>
        <w:t xml:space="preserve"> </w:t>
      </w:r>
      <w:r w:rsidR="004748F4" w:rsidRPr="002F54AF">
        <w:rPr>
          <w:sz w:val="20"/>
          <w:szCs w:val="20"/>
        </w:rPr>
        <w:t>з</w:t>
      </w:r>
      <w:r w:rsidR="00AF2D89" w:rsidRPr="002F54AF">
        <w:rPr>
          <w:sz w:val="20"/>
          <w:szCs w:val="20"/>
        </w:rPr>
        <w:t>аверя</w:t>
      </w:r>
      <w:r w:rsidR="004748F4" w:rsidRPr="002F54AF">
        <w:rPr>
          <w:sz w:val="20"/>
          <w:szCs w:val="20"/>
        </w:rPr>
        <w:t>ется</w:t>
      </w:r>
      <w:r w:rsidR="008608CA" w:rsidRPr="002F54AF">
        <w:rPr>
          <w:sz w:val="20"/>
          <w:szCs w:val="20"/>
        </w:rPr>
        <w:t xml:space="preserve"> в двух подлинных экземплярах</w:t>
      </w:r>
      <w:r w:rsidR="00AF2D89" w:rsidRPr="002F54AF">
        <w:rPr>
          <w:sz w:val="20"/>
          <w:szCs w:val="20"/>
        </w:rPr>
        <w:t xml:space="preserve"> полномочным</w:t>
      </w:r>
      <w:r w:rsidR="00F50482" w:rsidRPr="002F54AF">
        <w:rPr>
          <w:sz w:val="20"/>
          <w:szCs w:val="20"/>
        </w:rPr>
        <w:t xml:space="preserve"> представителем</w:t>
      </w:r>
      <w:r w:rsidR="004748F4" w:rsidRPr="002F54AF">
        <w:rPr>
          <w:sz w:val="20"/>
          <w:szCs w:val="20"/>
        </w:rPr>
        <w:t xml:space="preserve"> </w:t>
      </w:r>
      <w:r w:rsidR="00F50482" w:rsidRPr="002F54AF">
        <w:rPr>
          <w:sz w:val="20"/>
          <w:szCs w:val="20"/>
        </w:rPr>
        <w:t>Заказчика. Заказчик указывает в соответствующей заявке фамилию, имя, отчество и должность представите</w:t>
      </w:r>
      <w:r w:rsidR="004748F4" w:rsidRPr="002F54AF">
        <w:rPr>
          <w:sz w:val="20"/>
          <w:szCs w:val="20"/>
        </w:rPr>
        <w:t>ля уполномоченного на заверение</w:t>
      </w:r>
      <w:r w:rsidR="00F50482" w:rsidRPr="002F54AF">
        <w:rPr>
          <w:sz w:val="20"/>
          <w:szCs w:val="20"/>
        </w:rPr>
        <w:t xml:space="preserve">, </w:t>
      </w:r>
      <w:r w:rsidR="00AF2D89" w:rsidRPr="002F54AF">
        <w:rPr>
          <w:sz w:val="20"/>
          <w:szCs w:val="20"/>
        </w:rPr>
        <w:t xml:space="preserve">непосредственно в месте использования техники, и являются основанием для </w:t>
      </w:r>
      <w:r w:rsidR="00003DF4" w:rsidRPr="002F54AF">
        <w:rPr>
          <w:sz w:val="20"/>
          <w:szCs w:val="20"/>
        </w:rPr>
        <w:t>соста</w:t>
      </w:r>
      <w:r w:rsidR="00AF2D89" w:rsidRPr="002F54AF">
        <w:rPr>
          <w:sz w:val="20"/>
          <w:szCs w:val="20"/>
        </w:rPr>
        <w:t>вления Исполнителем актов оказания услуг.</w:t>
      </w:r>
    </w:p>
    <w:p w:rsidR="00AF2D89" w:rsidRPr="002F54AF" w:rsidRDefault="00AF2D89" w:rsidP="00AF2D89">
      <w:pPr>
        <w:ind w:firstLine="709"/>
        <w:jc w:val="both"/>
        <w:rPr>
          <w:sz w:val="20"/>
          <w:szCs w:val="20"/>
        </w:rPr>
      </w:pPr>
      <w:r w:rsidRPr="002F54AF">
        <w:rPr>
          <w:sz w:val="20"/>
          <w:szCs w:val="20"/>
        </w:rPr>
        <w:t>3.</w:t>
      </w:r>
      <w:r w:rsidR="00096E43">
        <w:rPr>
          <w:sz w:val="20"/>
          <w:szCs w:val="20"/>
        </w:rPr>
        <w:t>3</w:t>
      </w:r>
      <w:r w:rsidRPr="002F54AF">
        <w:rPr>
          <w:sz w:val="20"/>
          <w:szCs w:val="20"/>
        </w:rPr>
        <w:t>.  Заказчик производит 100% предоплату стоимости услуг Исполнителя по предоставлению Техники в течение 2 (двух) рабочих дней с даты согласования соответствующей Заявки, на основании выставляем</w:t>
      </w:r>
      <w:r w:rsidR="00003DF4" w:rsidRPr="002F54AF">
        <w:rPr>
          <w:sz w:val="20"/>
          <w:szCs w:val="20"/>
        </w:rPr>
        <w:t>ого</w:t>
      </w:r>
      <w:r w:rsidRPr="002F54AF">
        <w:rPr>
          <w:sz w:val="20"/>
          <w:szCs w:val="20"/>
        </w:rPr>
        <w:t xml:space="preserve"> Исполнителем счет</w:t>
      </w:r>
      <w:r w:rsidR="00003DF4" w:rsidRPr="002F54AF">
        <w:rPr>
          <w:sz w:val="20"/>
          <w:szCs w:val="20"/>
        </w:rPr>
        <w:t>а</w:t>
      </w:r>
      <w:r w:rsidRPr="002F54AF">
        <w:rPr>
          <w:sz w:val="20"/>
          <w:szCs w:val="20"/>
        </w:rPr>
        <w:t xml:space="preserve">. Сумма предоплаты составляет </w:t>
      </w:r>
      <w:r w:rsidR="00003DF4" w:rsidRPr="002F54AF">
        <w:rPr>
          <w:sz w:val="20"/>
          <w:szCs w:val="20"/>
        </w:rPr>
        <w:t xml:space="preserve">стоимость не менее </w:t>
      </w:r>
      <w:r w:rsidR="009F403D">
        <w:rPr>
          <w:sz w:val="20"/>
          <w:szCs w:val="20"/>
        </w:rPr>
        <w:t>3</w:t>
      </w:r>
      <w:r w:rsidRPr="002F54AF">
        <w:rPr>
          <w:sz w:val="20"/>
          <w:szCs w:val="20"/>
        </w:rPr>
        <w:t xml:space="preserve"> (</w:t>
      </w:r>
      <w:r w:rsidR="009F403D">
        <w:rPr>
          <w:sz w:val="20"/>
          <w:szCs w:val="20"/>
        </w:rPr>
        <w:t>трех</w:t>
      </w:r>
      <w:r w:rsidRPr="002F54AF">
        <w:rPr>
          <w:sz w:val="20"/>
          <w:szCs w:val="20"/>
        </w:rPr>
        <w:t xml:space="preserve">) </w:t>
      </w:r>
      <w:r w:rsidR="00F50482" w:rsidRPr="002F54AF">
        <w:rPr>
          <w:sz w:val="20"/>
          <w:szCs w:val="20"/>
        </w:rPr>
        <w:t>дней</w:t>
      </w:r>
      <w:r w:rsidRPr="002F54AF">
        <w:rPr>
          <w:sz w:val="20"/>
          <w:szCs w:val="20"/>
        </w:rPr>
        <w:t xml:space="preserve"> работы</w:t>
      </w:r>
      <w:r w:rsidR="00F50482" w:rsidRPr="002F54AF">
        <w:rPr>
          <w:sz w:val="20"/>
          <w:szCs w:val="20"/>
        </w:rPr>
        <w:t xml:space="preserve"> Техники</w:t>
      </w:r>
      <w:r w:rsidR="00940BAE" w:rsidRPr="002F54AF">
        <w:rPr>
          <w:sz w:val="20"/>
          <w:szCs w:val="20"/>
        </w:rPr>
        <w:t xml:space="preserve"> </w:t>
      </w:r>
      <w:r w:rsidR="00F50482" w:rsidRPr="002F54AF">
        <w:rPr>
          <w:sz w:val="20"/>
          <w:szCs w:val="20"/>
        </w:rPr>
        <w:t>(</w:t>
      </w:r>
      <w:r w:rsidR="009F403D">
        <w:rPr>
          <w:sz w:val="20"/>
          <w:szCs w:val="20"/>
        </w:rPr>
        <w:t>2</w:t>
      </w:r>
      <w:r w:rsidR="00940BAE" w:rsidRPr="002F54AF">
        <w:rPr>
          <w:sz w:val="20"/>
          <w:szCs w:val="20"/>
        </w:rPr>
        <w:t>4</w:t>
      </w:r>
      <w:r w:rsidR="00F50482" w:rsidRPr="002F54AF">
        <w:rPr>
          <w:sz w:val="20"/>
          <w:szCs w:val="20"/>
        </w:rPr>
        <w:t xml:space="preserve"> машино-часов)</w:t>
      </w:r>
      <w:r w:rsidRPr="002F54AF">
        <w:rPr>
          <w:sz w:val="20"/>
          <w:szCs w:val="20"/>
        </w:rPr>
        <w:t>,  а также стоимост</w:t>
      </w:r>
      <w:r w:rsidR="00003DF4" w:rsidRPr="002F54AF">
        <w:rPr>
          <w:sz w:val="20"/>
          <w:szCs w:val="20"/>
        </w:rPr>
        <w:t>ь</w:t>
      </w:r>
      <w:r w:rsidRPr="002F54AF">
        <w:rPr>
          <w:sz w:val="20"/>
          <w:szCs w:val="20"/>
        </w:rPr>
        <w:t xml:space="preserve"> ее доставки на объект и </w:t>
      </w:r>
      <w:r w:rsidR="005C3460" w:rsidRPr="002F54AF">
        <w:rPr>
          <w:sz w:val="20"/>
          <w:szCs w:val="20"/>
        </w:rPr>
        <w:t>с объекта</w:t>
      </w:r>
      <w:r w:rsidRPr="002F54AF">
        <w:rPr>
          <w:sz w:val="20"/>
          <w:szCs w:val="20"/>
        </w:rPr>
        <w:t>.</w:t>
      </w:r>
    </w:p>
    <w:p w:rsidR="001B1404" w:rsidRPr="002F54AF" w:rsidRDefault="001B1404" w:rsidP="001B1404">
      <w:pPr>
        <w:ind w:firstLine="720"/>
        <w:jc w:val="both"/>
        <w:rPr>
          <w:sz w:val="20"/>
          <w:szCs w:val="20"/>
        </w:rPr>
      </w:pPr>
      <w:r w:rsidRPr="002F54AF">
        <w:rPr>
          <w:sz w:val="20"/>
          <w:szCs w:val="20"/>
        </w:rPr>
        <w:t xml:space="preserve">По Заявкам, предусматривающим оказание услуг на долгосрочной основе (свыше десяти рабочих дней), Заказчик каждые </w:t>
      </w:r>
      <w:r w:rsidR="00940BAE" w:rsidRPr="002F54AF">
        <w:rPr>
          <w:sz w:val="20"/>
          <w:szCs w:val="20"/>
        </w:rPr>
        <w:t xml:space="preserve">5 </w:t>
      </w:r>
      <w:r w:rsidRPr="002F54AF">
        <w:rPr>
          <w:sz w:val="20"/>
          <w:szCs w:val="20"/>
        </w:rPr>
        <w:t>(</w:t>
      </w:r>
      <w:r w:rsidR="00940BAE" w:rsidRPr="002F54AF">
        <w:rPr>
          <w:sz w:val="20"/>
          <w:szCs w:val="20"/>
        </w:rPr>
        <w:t>пяти</w:t>
      </w:r>
      <w:r w:rsidRPr="002F54AF">
        <w:rPr>
          <w:sz w:val="20"/>
          <w:szCs w:val="20"/>
        </w:rPr>
        <w:t xml:space="preserve">) рабочих дней производит предварительную оплату за каждые последующие </w:t>
      </w:r>
      <w:r w:rsidR="00940BAE" w:rsidRPr="002F54AF">
        <w:rPr>
          <w:sz w:val="20"/>
          <w:szCs w:val="20"/>
        </w:rPr>
        <w:t>4</w:t>
      </w:r>
      <w:r w:rsidRPr="002F54AF">
        <w:rPr>
          <w:sz w:val="20"/>
          <w:szCs w:val="20"/>
        </w:rPr>
        <w:t>0 (</w:t>
      </w:r>
      <w:r w:rsidR="00940BAE" w:rsidRPr="002F54AF">
        <w:rPr>
          <w:sz w:val="20"/>
          <w:szCs w:val="20"/>
        </w:rPr>
        <w:t>сорок</w:t>
      </w:r>
      <w:r w:rsidRPr="002F54AF">
        <w:rPr>
          <w:sz w:val="20"/>
          <w:szCs w:val="20"/>
        </w:rPr>
        <w:t xml:space="preserve">) </w:t>
      </w:r>
      <w:r w:rsidR="00F50482" w:rsidRPr="002F54AF">
        <w:rPr>
          <w:sz w:val="20"/>
          <w:szCs w:val="20"/>
        </w:rPr>
        <w:t>м</w:t>
      </w:r>
      <w:r w:rsidRPr="002F54AF">
        <w:rPr>
          <w:sz w:val="20"/>
          <w:szCs w:val="20"/>
        </w:rPr>
        <w:t>ашино-часов работы Техники.</w:t>
      </w:r>
    </w:p>
    <w:p w:rsidR="00AF2D89" w:rsidRPr="002F54AF" w:rsidRDefault="00D97928" w:rsidP="00AF2D89">
      <w:pPr>
        <w:shd w:val="clear" w:color="auto" w:fill="FFFFFF"/>
        <w:suppressAutoHyphens w:val="0"/>
        <w:ind w:firstLine="720"/>
        <w:jc w:val="both"/>
        <w:rPr>
          <w:color w:val="222222"/>
          <w:sz w:val="20"/>
          <w:szCs w:val="20"/>
          <w:lang w:eastAsia="ru-RU"/>
        </w:rPr>
      </w:pPr>
      <w:r w:rsidRPr="002F54AF">
        <w:rPr>
          <w:sz w:val="20"/>
          <w:szCs w:val="20"/>
        </w:rPr>
        <w:t>3.</w:t>
      </w:r>
      <w:r w:rsidR="00096E43">
        <w:rPr>
          <w:sz w:val="20"/>
          <w:szCs w:val="20"/>
        </w:rPr>
        <w:t>4</w:t>
      </w:r>
      <w:r w:rsidRPr="002F54AF">
        <w:rPr>
          <w:sz w:val="20"/>
          <w:szCs w:val="20"/>
        </w:rPr>
        <w:t xml:space="preserve">. </w:t>
      </w:r>
      <w:r w:rsidR="00AF2D89" w:rsidRPr="002F54AF">
        <w:rPr>
          <w:sz w:val="20"/>
          <w:szCs w:val="20"/>
        </w:rPr>
        <w:t>Оплата Заказчиком разницы между предварительной  оплатой и стоимостью  отработанных машино-часов производится не позднее 5</w:t>
      </w:r>
      <w:r w:rsidR="009F3C70">
        <w:rPr>
          <w:sz w:val="20"/>
          <w:szCs w:val="20"/>
        </w:rPr>
        <w:t>-</w:t>
      </w:r>
      <w:r w:rsidR="00AF2D89" w:rsidRPr="002F54AF">
        <w:rPr>
          <w:sz w:val="20"/>
          <w:szCs w:val="20"/>
        </w:rPr>
        <w:t>ти календарных дней после получения Заказчиком актов оказанных услуг, счета, счета-фактуры</w:t>
      </w:r>
      <w:r w:rsidR="00940BAE" w:rsidRPr="002F54AF">
        <w:rPr>
          <w:sz w:val="20"/>
          <w:szCs w:val="20"/>
        </w:rPr>
        <w:t xml:space="preserve">, акты выполнненых работ </w:t>
      </w:r>
      <w:r w:rsidR="00AF2D89" w:rsidRPr="002F54AF">
        <w:rPr>
          <w:sz w:val="20"/>
          <w:szCs w:val="20"/>
        </w:rPr>
        <w:t>и отчетных</w:t>
      </w:r>
      <w:r w:rsidR="00AF2D89" w:rsidRPr="002F54AF">
        <w:rPr>
          <w:color w:val="222222"/>
          <w:sz w:val="20"/>
          <w:szCs w:val="20"/>
          <w:lang w:eastAsia="ru-RU"/>
        </w:rPr>
        <w:t xml:space="preserve"> документов (рапортов либо путевых листов).</w:t>
      </w:r>
    </w:p>
    <w:p w:rsidR="00080559" w:rsidRPr="002F54AF" w:rsidRDefault="00080559" w:rsidP="00AF2D89">
      <w:pPr>
        <w:ind w:firstLine="720"/>
        <w:jc w:val="both"/>
        <w:rPr>
          <w:sz w:val="20"/>
          <w:szCs w:val="20"/>
        </w:rPr>
      </w:pPr>
      <w:r w:rsidRPr="002F54AF">
        <w:rPr>
          <w:sz w:val="20"/>
          <w:szCs w:val="20"/>
        </w:rPr>
        <w:t>3.</w:t>
      </w:r>
      <w:r w:rsidR="00096E43">
        <w:rPr>
          <w:sz w:val="20"/>
          <w:szCs w:val="20"/>
        </w:rPr>
        <w:t>5</w:t>
      </w:r>
      <w:r w:rsidRPr="002F54AF">
        <w:rPr>
          <w:sz w:val="20"/>
          <w:szCs w:val="20"/>
        </w:rPr>
        <w:t>.Заказчик производит оплату</w:t>
      </w:r>
      <w:r w:rsidR="00493A81">
        <w:rPr>
          <w:sz w:val="20"/>
          <w:szCs w:val="20"/>
        </w:rPr>
        <w:t xml:space="preserve"> </w:t>
      </w:r>
      <w:r w:rsidR="00632AEB" w:rsidRPr="002F54AF">
        <w:rPr>
          <w:sz w:val="20"/>
          <w:szCs w:val="20"/>
        </w:rPr>
        <w:t>в рублях РФ</w:t>
      </w:r>
      <w:r w:rsidRPr="002F54AF">
        <w:rPr>
          <w:sz w:val="20"/>
          <w:szCs w:val="20"/>
        </w:rPr>
        <w:t xml:space="preserve"> путем перечисления денежных средств на расчетный счет Исполнителя</w:t>
      </w:r>
      <w:r w:rsidR="00632AEB" w:rsidRPr="002F54AF">
        <w:rPr>
          <w:sz w:val="20"/>
          <w:szCs w:val="20"/>
        </w:rPr>
        <w:t>, указанный в счете</w:t>
      </w:r>
      <w:r w:rsidRPr="002F54AF">
        <w:rPr>
          <w:sz w:val="20"/>
          <w:szCs w:val="20"/>
        </w:rPr>
        <w:t xml:space="preserve">. </w:t>
      </w:r>
      <w:r w:rsidR="00632AEB" w:rsidRPr="002F54AF">
        <w:rPr>
          <w:sz w:val="20"/>
          <w:szCs w:val="20"/>
        </w:rPr>
        <w:t>Заказчик считается надлежаще исполнившим свои обязанности по оплате услуг с момента зачисления всей суммы перечисленных средств на расчетный счет Исполнителя.</w:t>
      </w:r>
    </w:p>
    <w:p w:rsidR="00080559" w:rsidRPr="002F54AF" w:rsidRDefault="00096E43" w:rsidP="00422486">
      <w:pPr>
        <w:pStyle w:val="ConsPlusNormal"/>
        <w:widowControl/>
        <w:ind w:firstLine="708"/>
        <w:jc w:val="both"/>
        <w:rPr>
          <w:rFonts w:ascii="Times New Roman" w:hAnsi="Times New Roman" w:cs="Times New Roman"/>
        </w:rPr>
      </w:pPr>
      <w:r>
        <w:rPr>
          <w:rFonts w:ascii="Times New Roman" w:hAnsi="Times New Roman" w:cs="Times New Roman"/>
        </w:rPr>
        <w:t>3.6</w:t>
      </w:r>
      <w:r w:rsidR="00080559" w:rsidRPr="002F54AF">
        <w:rPr>
          <w:rFonts w:ascii="Times New Roman" w:hAnsi="Times New Roman" w:cs="Times New Roman"/>
        </w:rPr>
        <w:t xml:space="preserve">. Оплату стоимости услуг </w:t>
      </w:r>
      <w:r w:rsidR="00003DF4" w:rsidRPr="002F54AF">
        <w:rPr>
          <w:rFonts w:ascii="Times New Roman" w:hAnsi="Times New Roman" w:cs="Times New Roman"/>
        </w:rPr>
        <w:t>Исполнителя</w:t>
      </w:r>
      <w:r w:rsidR="00080559" w:rsidRPr="002F54AF">
        <w:rPr>
          <w:rFonts w:ascii="Times New Roman" w:hAnsi="Times New Roman" w:cs="Times New Roman"/>
        </w:rPr>
        <w:t xml:space="preserve"> по поручению Заказчика может производить третья сторона. </w:t>
      </w:r>
    </w:p>
    <w:p w:rsidR="0036096E" w:rsidRPr="002F54AF" w:rsidRDefault="0036096E" w:rsidP="0036096E">
      <w:pPr>
        <w:ind w:firstLine="709"/>
        <w:jc w:val="both"/>
        <w:rPr>
          <w:b/>
          <w:sz w:val="20"/>
          <w:szCs w:val="20"/>
        </w:rPr>
      </w:pPr>
    </w:p>
    <w:p w:rsidR="0036096E" w:rsidRPr="002F54AF" w:rsidRDefault="0036096E" w:rsidP="0036096E">
      <w:pPr>
        <w:ind w:firstLine="709"/>
        <w:jc w:val="center"/>
        <w:rPr>
          <w:b/>
          <w:sz w:val="20"/>
          <w:szCs w:val="20"/>
        </w:rPr>
      </w:pPr>
      <w:r w:rsidRPr="002F54AF">
        <w:rPr>
          <w:b/>
          <w:sz w:val="20"/>
          <w:szCs w:val="20"/>
        </w:rPr>
        <w:t>4. ПРАВА И ОБЯЗАННОСТИ ИСПОЛНИТЕЛЯ</w:t>
      </w:r>
    </w:p>
    <w:p w:rsidR="0036096E" w:rsidRPr="002F54AF" w:rsidRDefault="0036096E" w:rsidP="0036096E">
      <w:pPr>
        <w:ind w:firstLine="709"/>
        <w:jc w:val="both"/>
        <w:rPr>
          <w:sz w:val="20"/>
          <w:szCs w:val="20"/>
        </w:rPr>
      </w:pPr>
      <w:r w:rsidRPr="002F54AF">
        <w:rPr>
          <w:b/>
          <w:sz w:val="20"/>
          <w:szCs w:val="20"/>
        </w:rPr>
        <w:t>4.1. Исполнитель обязан:</w:t>
      </w:r>
    </w:p>
    <w:p w:rsidR="0036096E" w:rsidRPr="002F54AF" w:rsidRDefault="0036096E" w:rsidP="0036096E">
      <w:pPr>
        <w:ind w:firstLine="709"/>
        <w:jc w:val="both"/>
        <w:rPr>
          <w:sz w:val="20"/>
          <w:szCs w:val="20"/>
        </w:rPr>
      </w:pPr>
      <w:r w:rsidRPr="002F54AF">
        <w:rPr>
          <w:sz w:val="20"/>
          <w:szCs w:val="20"/>
        </w:rPr>
        <w:t>4.1.1  Оказывать услуги в соответствии с заявкой Заказчика.</w:t>
      </w:r>
    </w:p>
    <w:p w:rsidR="0036096E" w:rsidRPr="002F54AF" w:rsidRDefault="0036096E" w:rsidP="0036096E">
      <w:pPr>
        <w:ind w:firstLine="709"/>
        <w:jc w:val="both"/>
        <w:rPr>
          <w:sz w:val="20"/>
          <w:szCs w:val="20"/>
        </w:rPr>
      </w:pPr>
      <w:r w:rsidRPr="002F54AF">
        <w:rPr>
          <w:sz w:val="20"/>
          <w:szCs w:val="20"/>
        </w:rPr>
        <w:t>4.1.2Обеспечивать управление Техникой обученным, аттестованным и прошедшим проверку знаний по безопасным методам труда персоналом.</w:t>
      </w:r>
    </w:p>
    <w:p w:rsidR="0036096E" w:rsidRPr="002F54AF" w:rsidRDefault="0036096E" w:rsidP="0036096E">
      <w:pPr>
        <w:ind w:firstLine="709"/>
        <w:jc w:val="both"/>
        <w:rPr>
          <w:color w:val="000000"/>
          <w:sz w:val="20"/>
          <w:szCs w:val="20"/>
        </w:rPr>
      </w:pPr>
      <w:r w:rsidRPr="002F54AF">
        <w:rPr>
          <w:sz w:val="20"/>
          <w:szCs w:val="20"/>
        </w:rPr>
        <w:t>4.1.3 Обеспечивать топливом и смазочными материалами строительные машины и механизмы, если иное не оговорено в заявке.</w:t>
      </w:r>
    </w:p>
    <w:p w:rsidR="0036096E" w:rsidRPr="002F54AF" w:rsidRDefault="0036096E" w:rsidP="0036096E">
      <w:pPr>
        <w:ind w:firstLine="709"/>
        <w:jc w:val="both"/>
        <w:rPr>
          <w:sz w:val="20"/>
          <w:szCs w:val="20"/>
        </w:rPr>
      </w:pPr>
      <w:r w:rsidRPr="002F54AF">
        <w:rPr>
          <w:color w:val="000000"/>
          <w:sz w:val="20"/>
          <w:szCs w:val="20"/>
        </w:rPr>
        <w:t xml:space="preserve">4.1.4  </w:t>
      </w:r>
      <w:r w:rsidRPr="002F54AF">
        <w:rPr>
          <w:sz w:val="20"/>
          <w:szCs w:val="20"/>
        </w:rPr>
        <w:t xml:space="preserve">Производить перевозку Техники </w:t>
      </w:r>
      <w:r w:rsidR="00C42AB9" w:rsidRPr="002F54AF">
        <w:rPr>
          <w:sz w:val="20"/>
          <w:szCs w:val="20"/>
        </w:rPr>
        <w:t>на</w:t>
      </w:r>
      <w:r w:rsidRPr="002F54AF">
        <w:rPr>
          <w:sz w:val="20"/>
          <w:szCs w:val="20"/>
        </w:rPr>
        <w:t xml:space="preserve"> ремонт за свой счёт.</w:t>
      </w:r>
    </w:p>
    <w:p w:rsidR="0036096E" w:rsidRPr="002F54AF" w:rsidRDefault="0036096E" w:rsidP="0036096E">
      <w:pPr>
        <w:ind w:firstLine="709"/>
        <w:jc w:val="both"/>
        <w:rPr>
          <w:sz w:val="20"/>
          <w:szCs w:val="20"/>
        </w:rPr>
      </w:pPr>
      <w:r w:rsidRPr="002F54AF">
        <w:rPr>
          <w:sz w:val="20"/>
          <w:szCs w:val="20"/>
        </w:rPr>
        <w:t>4.1.5 Содержать Технику в надлежащем состоянии.</w:t>
      </w:r>
    </w:p>
    <w:p w:rsidR="0036096E" w:rsidRPr="002F54AF" w:rsidRDefault="0036096E" w:rsidP="0036096E">
      <w:pPr>
        <w:ind w:firstLine="709"/>
        <w:jc w:val="both"/>
        <w:rPr>
          <w:sz w:val="20"/>
          <w:szCs w:val="20"/>
        </w:rPr>
      </w:pPr>
      <w:r w:rsidRPr="002F54AF">
        <w:rPr>
          <w:sz w:val="20"/>
          <w:szCs w:val="20"/>
        </w:rPr>
        <w:lastRenderedPageBreak/>
        <w:t>4.1.6 Своевременно производить техническое обслуживание и ремонт (ТОиР) Техники,  поставив в известность Заказчика. Время, затраченное на проведения ТоиР,  в стоимость услуг не входит, и оплачивается Исполнителем за свой счет.</w:t>
      </w:r>
    </w:p>
    <w:p w:rsidR="0036096E" w:rsidRPr="002F54AF" w:rsidRDefault="0036096E" w:rsidP="0036096E">
      <w:pPr>
        <w:ind w:firstLine="709"/>
        <w:jc w:val="both"/>
        <w:rPr>
          <w:sz w:val="20"/>
          <w:szCs w:val="20"/>
        </w:rPr>
      </w:pPr>
      <w:r w:rsidRPr="002F54AF">
        <w:rPr>
          <w:sz w:val="20"/>
          <w:szCs w:val="20"/>
        </w:rPr>
        <w:t xml:space="preserve">4.1.7  В случае выхода Техники из строя, в период срока действия настоящего договора, </w:t>
      </w:r>
      <w:r w:rsidRPr="002F54AF">
        <w:rPr>
          <w:spacing w:val="-1"/>
          <w:sz w:val="20"/>
          <w:szCs w:val="20"/>
        </w:rPr>
        <w:t xml:space="preserve">устранить неполадки в течение </w:t>
      </w:r>
      <w:r w:rsidR="00412A62" w:rsidRPr="002F54AF">
        <w:rPr>
          <w:spacing w:val="-1"/>
          <w:sz w:val="20"/>
          <w:szCs w:val="20"/>
        </w:rPr>
        <w:t>тре</w:t>
      </w:r>
      <w:r w:rsidR="008608CA" w:rsidRPr="002F54AF">
        <w:rPr>
          <w:spacing w:val="-1"/>
          <w:sz w:val="20"/>
          <w:szCs w:val="20"/>
        </w:rPr>
        <w:t>х</w:t>
      </w:r>
      <w:r w:rsidRPr="002F54AF">
        <w:rPr>
          <w:spacing w:val="-1"/>
          <w:sz w:val="20"/>
          <w:szCs w:val="20"/>
        </w:rPr>
        <w:t xml:space="preserve"> рабочих дней, а в случае невозможности устранение </w:t>
      </w:r>
      <w:r w:rsidRPr="002F54AF">
        <w:rPr>
          <w:sz w:val="20"/>
          <w:szCs w:val="20"/>
        </w:rPr>
        <w:t>неполадок в срок, указанный выше, предоставить Заказчику аналогичную Технику взамен вышедшей из строя.</w:t>
      </w:r>
    </w:p>
    <w:p w:rsidR="0036096E" w:rsidRPr="002F54AF" w:rsidRDefault="0036096E" w:rsidP="0036096E">
      <w:pPr>
        <w:ind w:firstLine="709"/>
        <w:jc w:val="both"/>
        <w:rPr>
          <w:sz w:val="20"/>
          <w:szCs w:val="20"/>
        </w:rPr>
      </w:pPr>
      <w:r w:rsidRPr="002F54AF">
        <w:rPr>
          <w:sz w:val="20"/>
          <w:szCs w:val="20"/>
        </w:rPr>
        <w:t xml:space="preserve">4.1.8 Предоставлять Технику на объект ко времени, указанному в заявке Заказчика. </w:t>
      </w:r>
    </w:p>
    <w:p w:rsidR="00A21E34" w:rsidRPr="002F54AF" w:rsidRDefault="00A21E34" w:rsidP="00A21E34">
      <w:pPr>
        <w:ind w:firstLine="709"/>
        <w:jc w:val="both"/>
        <w:rPr>
          <w:sz w:val="20"/>
          <w:szCs w:val="20"/>
        </w:rPr>
      </w:pPr>
      <w:r w:rsidRPr="002F54AF">
        <w:rPr>
          <w:sz w:val="20"/>
          <w:szCs w:val="20"/>
        </w:rPr>
        <w:t>Передача Техники оформляется передаточным актом,</w:t>
      </w:r>
      <w:r w:rsidR="00940BAE" w:rsidRPr="002F54AF">
        <w:rPr>
          <w:sz w:val="20"/>
          <w:szCs w:val="20"/>
        </w:rPr>
        <w:t xml:space="preserve"> </w:t>
      </w:r>
      <w:r w:rsidRPr="002F54AF">
        <w:rPr>
          <w:sz w:val="20"/>
          <w:szCs w:val="20"/>
        </w:rPr>
        <w:t>подписываемым сторонами договора (их представителями), в  котором  должны</w:t>
      </w:r>
      <w:r w:rsidR="00940BAE" w:rsidRPr="002F54AF">
        <w:rPr>
          <w:sz w:val="20"/>
          <w:szCs w:val="20"/>
        </w:rPr>
        <w:t xml:space="preserve"> </w:t>
      </w:r>
      <w:r w:rsidRPr="002F54AF">
        <w:rPr>
          <w:sz w:val="20"/>
          <w:szCs w:val="20"/>
        </w:rPr>
        <w:t>быть указаны сведения, характеризующие:</w:t>
      </w:r>
    </w:p>
    <w:p w:rsidR="00A21E34" w:rsidRPr="002F54AF" w:rsidRDefault="00A21E34" w:rsidP="00A21E34">
      <w:pPr>
        <w:ind w:firstLine="709"/>
        <w:jc w:val="both"/>
        <w:rPr>
          <w:sz w:val="20"/>
          <w:szCs w:val="20"/>
        </w:rPr>
      </w:pPr>
      <w:r w:rsidRPr="002F54AF">
        <w:rPr>
          <w:sz w:val="20"/>
          <w:szCs w:val="20"/>
        </w:rPr>
        <w:t>    - техническое состояние транспортного средства;</w:t>
      </w:r>
    </w:p>
    <w:p w:rsidR="00A21E34" w:rsidRPr="002F54AF" w:rsidRDefault="00A21E34" w:rsidP="00A21E34">
      <w:pPr>
        <w:ind w:firstLine="709"/>
        <w:jc w:val="both"/>
        <w:rPr>
          <w:sz w:val="20"/>
          <w:szCs w:val="20"/>
        </w:rPr>
      </w:pPr>
      <w:r w:rsidRPr="002F54AF">
        <w:rPr>
          <w:sz w:val="20"/>
          <w:szCs w:val="20"/>
        </w:rPr>
        <w:t>    - комплектность транспортного средства;</w:t>
      </w:r>
    </w:p>
    <w:p w:rsidR="00A21E34" w:rsidRPr="002F54AF" w:rsidRDefault="00A21E34" w:rsidP="00A21E34">
      <w:pPr>
        <w:ind w:firstLine="709"/>
        <w:jc w:val="both"/>
        <w:rPr>
          <w:sz w:val="20"/>
          <w:szCs w:val="20"/>
        </w:rPr>
      </w:pPr>
      <w:r w:rsidRPr="002F54AF">
        <w:rPr>
          <w:sz w:val="20"/>
          <w:szCs w:val="20"/>
        </w:rPr>
        <w:t>    - сведения о документации на транспортное средств;</w:t>
      </w:r>
    </w:p>
    <w:p w:rsidR="00A21E34" w:rsidRPr="002F54AF" w:rsidRDefault="00A21E34" w:rsidP="00A21E34">
      <w:pPr>
        <w:ind w:firstLine="709"/>
        <w:jc w:val="both"/>
        <w:rPr>
          <w:sz w:val="20"/>
          <w:szCs w:val="20"/>
        </w:rPr>
      </w:pPr>
      <w:r w:rsidRPr="002F54AF">
        <w:rPr>
          <w:sz w:val="20"/>
          <w:szCs w:val="20"/>
        </w:rPr>
        <w:t>    - другие сведения,  которые  стороны  сочтут  необходимым  отразить  в</w:t>
      </w:r>
    </w:p>
    <w:p w:rsidR="00A21E34" w:rsidRPr="002F54AF" w:rsidRDefault="00A21E34" w:rsidP="00A21E34">
      <w:pPr>
        <w:ind w:firstLine="709"/>
        <w:jc w:val="both"/>
        <w:rPr>
          <w:sz w:val="20"/>
          <w:szCs w:val="20"/>
        </w:rPr>
      </w:pPr>
      <w:r w:rsidRPr="002F54AF">
        <w:rPr>
          <w:sz w:val="20"/>
          <w:szCs w:val="20"/>
        </w:rPr>
        <w:t>передаточном акте.</w:t>
      </w:r>
    </w:p>
    <w:p w:rsidR="0036096E" w:rsidRPr="002F54AF" w:rsidRDefault="0036096E" w:rsidP="0036096E">
      <w:pPr>
        <w:ind w:firstLine="709"/>
        <w:jc w:val="both"/>
        <w:rPr>
          <w:sz w:val="20"/>
          <w:szCs w:val="20"/>
        </w:rPr>
      </w:pPr>
      <w:r w:rsidRPr="002F54AF">
        <w:rPr>
          <w:b/>
          <w:sz w:val="20"/>
          <w:szCs w:val="20"/>
        </w:rPr>
        <w:t>4.2.Исполнитель имеет право:</w:t>
      </w:r>
    </w:p>
    <w:p w:rsidR="0036096E" w:rsidRPr="002F54AF" w:rsidRDefault="0036096E" w:rsidP="0036096E">
      <w:pPr>
        <w:ind w:firstLine="709"/>
        <w:jc w:val="both"/>
        <w:rPr>
          <w:sz w:val="20"/>
          <w:szCs w:val="20"/>
        </w:rPr>
      </w:pPr>
      <w:r w:rsidRPr="002F54AF">
        <w:rPr>
          <w:sz w:val="20"/>
          <w:szCs w:val="20"/>
        </w:rPr>
        <w:t>4.2.1 Оказывать услуги в рамках настоящего договора, как с использованием своей Техники, так и с привлечением техники третьих лиц.</w:t>
      </w:r>
    </w:p>
    <w:p w:rsidR="008608CA" w:rsidRPr="002F54AF" w:rsidRDefault="008608CA" w:rsidP="0036096E">
      <w:pPr>
        <w:ind w:firstLine="709"/>
        <w:jc w:val="both"/>
        <w:rPr>
          <w:sz w:val="20"/>
          <w:szCs w:val="20"/>
        </w:rPr>
      </w:pPr>
      <w:r w:rsidRPr="002F54AF">
        <w:rPr>
          <w:sz w:val="20"/>
          <w:szCs w:val="20"/>
        </w:rPr>
        <w:t>4.2.2 Приостановить работу Техники в соответствии с п.8.1 Договора в случае</w:t>
      </w:r>
      <w:r w:rsidR="00940BAE" w:rsidRPr="002F54AF">
        <w:rPr>
          <w:sz w:val="20"/>
          <w:szCs w:val="20"/>
        </w:rPr>
        <w:t xml:space="preserve"> </w:t>
      </w:r>
      <w:r w:rsidR="00632AEB" w:rsidRPr="002F54AF">
        <w:rPr>
          <w:sz w:val="20"/>
          <w:szCs w:val="20"/>
        </w:rPr>
        <w:t>нарушения Заказчиком сроков оплаты услуг.</w:t>
      </w:r>
    </w:p>
    <w:p w:rsidR="0036096E" w:rsidRPr="002F54AF" w:rsidRDefault="0036096E" w:rsidP="0036096E">
      <w:pPr>
        <w:ind w:firstLine="709"/>
        <w:jc w:val="both"/>
        <w:rPr>
          <w:b/>
          <w:sz w:val="20"/>
          <w:szCs w:val="20"/>
        </w:rPr>
      </w:pPr>
    </w:p>
    <w:p w:rsidR="0036096E" w:rsidRPr="002F54AF" w:rsidRDefault="0036096E" w:rsidP="0036096E">
      <w:pPr>
        <w:ind w:firstLine="709"/>
        <w:jc w:val="center"/>
        <w:rPr>
          <w:b/>
          <w:sz w:val="20"/>
          <w:szCs w:val="20"/>
        </w:rPr>
      </w:pPr>
      <w:r w:rsidRPr="002F54AF">
        <w:rPr>
          <w:b/>
          <w:sz w:val="20"/>
          <w:szCs w:val="20"/>
        </w:rPr>
        <w:t>5. ПРАВА И ОБЯЗАННОСТИ ЗАКАЗЧИКА</w:t>
      </w:r>
    </w:p>
    <w:p w:rsidR="0036096E" w:rsidRPr="002F54AF" w:rsidRDefault="0036096E" w:rsidP="0036096E">
      <w:pPr>
        <w:ind w:firstLine="709"/>
        <w:jc w:val="both"/>
        <w:rPr>
          <w:sz w:val="20"/>
          <w:szCs w:val="20"/>
        </w:rPr>
      </w:pPr>
      <w:r w:rsidRPr="002F54AF">
        <w:rPr>
          <w:b/>
          <w:sz w:val="20"/>
          <w:szCs w:val="20"/>
        </w:rPr>
        <w:t>5.1 Заказчик обязан:</w:t>
      </w:r>
    </w:p>
    <w:p w:rsidR="0036096E" w:rsidRPr="002F54AF" w:rsidRDefault="0036096E" w:rsidP="0036096E">
      <w:pPr>
        <w:ind w:firstLine="709"/>
        <w:jc w:val="both"/>
        <w:rPr>
          <w:sz w:val="20"/>
          <w:szCs w:val="20"/>
        </w:rPr>
      </w:pPr>
      <w:r w:rsidRPr="002F54AF">
        <w:rPr>
          <w:sz w:val="20"/>
          <w:szCs w:val="20"/>
        </w:rPr>
        <w:t xml:space="preserve">5.1.1 Производить эксплуатацию Техники в соответствии </w:t>
      </w:r>
      <w:r w:rsidR="008608CA" w:rsidRPr="002F54AF">
        <w:rPr>
          <w:sz w:val="20"/>
          <w:szCs w:val="20"/>
        </w:rPr>
        <w:t>с ее</w:t>
      </w:r>
      <w:r w:rsidRPr="002F54AF">
        <w:rPr>
          <w:sz w:val="20"/>
          <w:szCs w:val="20"/>
        </w:rPr>
        <w:t xml:space="preserve"> назначением.</w:t>
      </w:r>
    </w:p>
    <w:p w:rsidR="00003DF4" w:rsidRPr="002F54AF" w:rsidRDefault="0036096E" w:rsidP="00B47384">
      <w:pPr>
        <w:numPr>
          <w:ilvl w:val="2"/>
          <w:numId w:val="3"/>
        </w:numPr>
        <w:ind w:left="0" w:firstLine="709"/>
        <w:jc w:val="both"/>
        <w:rPr>
          <w:sz w:val="20"/>
          <w:szCs w:val="20"/>
        </w:rPr>
      </w:pPr>
      <w:r w:rsidRPr="002F54AF">
        <w:rPr>
          <w:sz w:val="20"/>
          <w:szCs w:val="20"/>
        </w:rPr>
        <w:t>Выдавать сменные задания машинистам</w:t>
      </w:r>
      <w:r w:rsidR="008608CA" w:rsidRPr="002F54AF">
        <w:rPr>
          <w:sz w:val="20"/>
          <w:szCs w:val="20"/>
        </w:rPr>
        <w:t>, водителям</w:t>
      </w:r>
      <w:r w:rsidRPr="002F54AF">
        <w:rPr>
          <w:sz w:val="20"/>
          <w:szCs w:val="20"/>
        </w:rPr>
        <w:t xml:space="preserve"> Техники, контролировать их выполнение.</w:t>
      </w:r>
    </w:p>
    <w:p w:rsidR="00B47384" w:rsidRPr="002F54AF" w:rsidRDefault="00134648" w:rsidP="00B47384">
      <w:pPr>
        <w:numPr>
          <w:ilvl w:val="2"/>
          <w:numId w:val="3"/>
        </w:numPr>
        <w:ind w:left="0" w:firstLine="709"/>
        <w:jc w:val="both"/>
        <w:rPr>
          <w:sz w:val="20"/>
          <w:szCs w:val="20"/>
        </w:rPr>
      </w:pPr>
      <w:r w:rsidRPr="002F54AF">
        <w:rPr>
          <w:sz w:val="20"/>
          <w:szCs w:val="20"/>
        </w:rPr>
        <w:t>Обеспечивать фронт работы для Техники в объеме не менее 8 (восьми) часов в смену</w:t>
      </w:r>
      <w:r w:rsidR="00003DF4" w:rsidRPr="002F54AF">
        <w:rPr>
          <w:sz w:val="20"/>
          <w:szCs w:val="20"/>
        </w:rPr>
        <w:t>.</w:t>
      </w:r>
      <w:r w:rsidR="00412A62" w:rsidRPr="002F54AF">
        <w:rPr>
          <w:sz w:val="20"/>
          <w:szCs w:val="20"/>
        </w:rPr>
        <w:t xml:space="preserve"> </w:t>
      </w:r>
      <w:r w:rsidR="00003DF4" w:rsidRPr="002F54AF">
        <w:rPr>
          <w:sz w:val="20"/>
          <w:szCs w:val="20"/>
        </w:rPr>
        <w:t>В случае, если количество отработанных Техникой за смену часов составит меньше восьми, то оплате подлежит полная стоимость восьмичасовой смены.</w:t>
      </w:r>
      <w:r w:rsidR="00412A62" w:rsidRPr="002F54AF">
        <w:rPr>
          <w:sz w:val="20"/>
          <w:szCs w:val="20"/>
        </w:rPr>
        <w:t xml:space="preserve"> </w:t>
      </w:r>
      <w:r w:rsidR="00003DF4" w:rsidRPr="002F54AF">
        <w:rPr>
          <w:sz w:val="20"/>
          <w:szCs w:val="20"/>
        </w:rPr>
        <w:t>В</w:t>
      </w:r>
      <w:r w:rsidRPr="002F54AF">
        <w:rPr>
          <w:sz w:val="20"/>
          <w:szCs w:val="20"/>
        </w:rPr>
        <w:t xml:space="preserve"> случае </w:t>
      </w:r>
      <w:r w:rsidR="00B47384" w:rsidRPr="002F54AF">
        <w:rPr>
          <w:sz w:val="20"/>
          <w:szCs w:val="20"/>
        </w:rPr>
        <w:t>просто</w:t>
      </w:r>
      <w:r w:rsidRPr="002F54AF">
        <w:rPr>
          <w:sz w:val="20"/>
          <w:szCs w:val="20"/>
        </w:rPr>
        <w:t>я</w:t>
      </w:r>
      <w:r w:rsidR="00B47384" w:rsidRPr="002F54AF">
        <w:rPr>
          <w:sz w:val="20"/>
          <w:szCs w:val="20"/>
        </w:rPr>
        <w:t xml:space="preserve"> техники более </w:t>
      </w:r>
      <w:r w:rsidR="00412A62" w:rsidRPr="002F54AF">
        <w:rPr>
          <w:sz w:val="20"/>
          <w:szCs w:val="20"/>
        </w:rPr>
        <w:t>3</w:t>
      </w:r>
      <w:r w:rsidR="00B47384" w:rsidRPr="002F54AF">
        <w:rPr>
          <w:sz w:val="20"/>
          <w:szCs w:val="20"/>
        </w:rPr>
        <w:t>х суток</w:t>
      </w:r>
      <w:r w:rsidRPr="002F54AF">
        <w:rPr>
          <w:sz w:val="20"/>
          <w:szCs w:val="20"/>
        </w:rPr>
        <w:t>, время простоя подлежит оплате по тарифу половины смены (4 часа) за каждый день простоя</w:t>
      </w:r>
      <w:r w:rsidR="00003DF4" w:rsidRPr="002F54AF">
        <w:rPr>
          <w:sz w:val="20"/>
          <w:szCs w:val="20"/>
        </w:rPr>
        <w:t>(кроме случаев простоя по вине Исполнителя)</w:t>
      </w:r>
      <w:r w:rsidRPr="002F54AF">
        <w:rPr>
          <w:sz w:val="20"/>
          <w:szCs w:val="20"/>
        </w:rPr>
        <w:t>.</w:t>
      </w:r>
    </w:p>
    <w:p w:rsidR="0036096E" w:rsidRPr="002F54AF" w:rsidRDefault="0036096E" w:rsidP="0036096E">
      <w:pPr>
        <w:numPr>
          <w:ilvl w:val="2"/>
          <w:numId w:val="3"/>
        </w:numPr>
        <w:ind w:left="0" w:firstLine="709"/>
        <w:jc w:val="both"/>
        <w:rPr>
          <w:sz w:val="20"/>
          <w:szCs w:val="20"/>
        </w:rPr>
      </w:pPr>
      <w:r w:rsidRPr="002F54AF">
        <w:rPr>
          <w:sz w:val="20"/>
          <w:szCs w:val="20"/>
        </w:rPr>
        <w:t xml:space="preserve"> В случае неисправности арендуемой Техники уведомить Исполнителя в течении часа с момента обнаружения</w:t>
      </w:r>
      <w:r w:rsidR="00C92BE0">
        <w:rPr>
          <w:sz w:val="20"/>
          <w:szCs w:val="20"/>
        </w:rPr>
        <w:t xml:space="preserve"> </w:t>
      </w:r>
      <w:r w:rsidR="00F50482" w:rsidRPr="002F54AF">
        <w:rPr>
          <w:sz w:val="20"/>
          <w:szCs w:val="20"/>
        </w:rPr>
        <w:t>по телефонной связи, и электронной почты.</w:t>
      </w:r>
    </w:p>
    <w:p w:rsidR="0036096E" w:rsidRPr="002F54AF" w:rsidRDefault="0036096E" w:rsidP="0036096E">
      <w:pPr>
        <w:numPr>
          <w:ilvl w:val="2"/>
          <w:numId w:val="3"/>
        </w:numPr>
        <w:ind w:left="0" w:firstLine="709"/>
        <w:jc w:val="both"/>
        <w:rPr>
          <w:sz w:val="20"/>
          <w:szCs w:val="20"/>
        </w:rPr>
      </w:pPr>
      <w:r w:rsidRPr="002F54AF">
        <w:rPr>
          <w:sz w:val="20"/>
          <w:szCs w:val="20"/>
        </w:rPr>
        <w:t xml:space="preserve">Своевременно подписывать учетные документы, перечисленные в пункте </w:t>
      </w:r>
      <w:r w:rsidR="00003DF4" w:rsidRPr="002F54AF">
        <w:rPr>
          <w:sz w:val="20"/>
          <w:szCs w:val="20"/>
        </w:rPr>
        <w:t>3.3</w:t>
      </w:r>
      <w:r w:rsidRPr="002F54AF">
        <w:rPr>
          <w:sz w:val="20"/>
          <w:szCs w:val="20"/>
        </w:rPr>
        <w:t xml:space="preserve"> настоящего Договора.</w:t>
      </w:r>
    </w:p>
    <w:p w:rsidR="0036096E" w:rsidRPr="002F54AF" w:rsidRDefault="0036096E" w:rsidP="0036096E">
      <w:pPr>
        <w:numPr>
          <w:ilvl w:val="2"/>
          <w:numId w:val="3"/>
        </w:numPr>
        <w:ind w:left="0" w:firstLine="709"/>
        <w:jc w:val="both"/>
        <w:rPr>
          <w:sz w:val="20"/>
          <w:szCs w:val="20"/>
        </w:rPr>
      </w:pPr>
      <w:r w:rsidRPr="002F54AF">
        <w:rPr>
          <w:sz w:val="20"/>
          <w:szCs w:val="20"/>
        </w:rPr>
        <w:t>Обеспечивать подъезды к месту доставки Техники, а также освещение мест производства работ в соответствии с действующими нормами. Обеспечивать нормальные условия работы предоставляемой Техники на объекте, устранять препятствия для нормальной работы Техники.</w:t>
      </w:r>
    </w:p>
    <w:p w:rsidR="008608CA" w:rsidRPr="002F54AF" w:rsidRDefault="0036096E" w:rsidP="008608CA">
      <w:pPr>
        <w:numPr>
          <w:ilvl w:val="2"/>
          <w:numId w:val="3"/>
        </w:numPr>
        <w:ind w:left="0" w:firstLine="709"/>
        <w:jc w:val="both"/>
        <w:rPr>
          <w:sz w:val="20"/>
          <w:szCs w:val="20"/>
        </w:rPr>
      </w:pPr>
      <w:r w:rsidRPr="002F54AF">
        <w:rPr>
          <w:sz w:val="20"/>
          <w:szCs w:val="20"/>
        </w:rPr>
        <w:t xml:space="preserve">Обеспечивать сохранность и пожарную безопасность предоставленной Техники на объектах, в том числе и в случае приостановки </w:t>
      </w:r>
      <w:r w:rsidR="008608CA" w:rsidRPr="002F54AF">
        <w:rPr>
          <w:sz w:val="20"/>
          <w:szCs w:val="20"/>
        </w:rPr>
        <w:t>оказания услуг согласно п.8.1 Договора.</w:t>
      </w:r>
      <w:r w:rsidR="00412A62" w:rsidRPr="002F54AF">
        <w:rPr>
          <w:sz w:val="20"/>
          <w:szCs w:val="20"/>
        </w:rPr>
        <w:t xml:space="preserve"> </w:t>
      </w:r>
      <w:r w:rsidR="008608CA" w:rsidRPr="002F54AF">
        <w:rPr>
          <w:sz w:val="20"/>
          <w:szCs w:val="20"/>
        </w:rPr>
        <w:t>Заказчик несет материальную ответственность за сохранность выделенных машин, а также имеющегося при них рабочего оборудования.</w:t>
      </w:r>
    </w:p>
    <w:p w:rsidR="0036096E" w:rsidRPr="002F54AF" w:rsidRDefault="0036096E" w:rsidP="0036096E">
      <w:pPr>
        <w:numPr>
          <w:ilvl w:val="2"/>
          <w:numId w:val="3"/>
        </w:numPr>
        <w:ind w:left="0" w:firstLine="709"/>
        <w:jc w:val="both"/>
        <w:rPr>
          <w:sz w:val="20"/>
          <w:szCs w:val="20"/>
        </w:rPr>
      </w:pPr>
      <w:r w:rsidRPr="002F54AF">
        <w:rPr>
          <w:sz w:val="20"/>
          <w:szCs w:val="20"/>
        </w:rPr>
        <w:t>Обеспечивать беспрепятственный допуск Техники и технологического автотранспорта Исполнителя на режимные объекты.</w:t>
      </w:r>
    </w:p>
    <w:p w:rsidR="0036096E" w:rsidRPr="002F54AF" w:rsidRDefault="0036096E" w:rsidP="0036096E">
      <w:pPr>
        <w:numPr>
          <w:ilvl w:val="2"/>
          <w:numId w:val="3"/>
        </w:numPr>
        <w:ind w:left="0" w:firstLine="709"/>
        <w:jc w:val="both"/>
        <w:rPr>
          <w:sz w:val="20"/>
          <w:szCs w:val="20"/>
        </w:rPr>
      </w:pPr>
      <w:r w:rsidRPr="002F54AF">
        <w:rPr>
          <w:sz w:val="20"/>
          <w:szCs w:val="20"/>
        </w:rPr>
        <w:t>Заказчик несет ответственность за обеспечение требований безопасного производства строительных работ. Заказчик обязан предоставлять Исполнителю разрешения соответствующих организаций для работы Техники в опасных зонах по перечню Приложения в СНиП 12-03-99. Предоставлять Исполнителю иную разрешительную и техническую документацию, в том числе план производства работ и технологическую карту производства работ. В случае нарушения Заказчиком требований настоящего пункта Договора, Исполнитель вправе отказать Заказчику в предоставлении Техники и/или приостановить ход оказания услуг.</w:t>
      </w:r>
    </w:p>
    <w:p w:rsidR="0036096E" w:rsidRPr="002F54AF" w:rsidRDefault="0036096E" w:rsidP="0036096E">
      <w:pPr>
        <w:numPr>
          <w:ilvl w:val="2"/>
          <w:numId w:val="3"/>
        </w:numPr>
        <w:ind w:left="0" w:firstLine="709"/>
        <w:jc w:val="both"/>
        <w:rPr>
          <w:sz w:val="20"/>
          <w:szCs w:val="20"/>
        </w:rPr>
      </w:pPr>
      <w:r w:rsidRPr="002F54AF">
        <w:rPr>
          <w:sz w:val="20"/>
          <w:szCs w:val="20"/>
        </w:rPr>
        <w:t>Заказчик несет полную ответственность за сохранность подземных коммуникаций при производстве земляных работ.</w:t>
      </w:r>
    </w:p>
    <w:p w:rsidR="0036096E" w:rsidRPr="002F54AF" w:rsidRDefault="0036096E" w:rsidP="0036096E">
      <w:pPr>
        <w:numPr>
          <w:ilvl w:val="2"/>
          <w:numId w:val="3"/>
        </w:numPr>
        <w:ind w:left="0" w:firstLine="709"/>
        <w:jc w:val="both"/>
        <w:rPr>
          <w:sz w:val="20"/>
          <w:szCs w:val="20"/>
        </w:rPr>
      </w:pPr>
      <w:r w:rsidRPr="002F54AF">
        <w:rPr>
          <w:sz w:val="20"/>
          <w:szCs w:val="20"/>
        </w:rPr>
        <w:t>Сообщать Исполнителю об отказе от предоставления услуг не позднее, чем за сутки  до окончания срока пользования предоставленной Техникой, в случае несвоевременного сообщения, Заказчик оплачивает  день работы техники за простой.</w:t>
      </w:r>
    </w:p>
    <w:p w:rsidR="0036096E" w:rsidRPr="002F54AF" w:rsidRDefault="0036096E" w:rsidP="0036096E">
      <w:pPr>
        <w:numPr>
          <w:ilvl w:val="2"/>
          <w:numId w:val="3"/>
        </w:numPr>
        <w:ind w:left="0" w:firstLine="709"/>
        <w:jc w:val="both"/>
        <w:rPr>
          <w:sz w:val="20"/>
          <w:szCs w:val="20"/>
        </w:rPr>
      </w:pPr>
      <w:r w:rsidRPr="002F54AF">
        <w:rPr>
          <w:sz w:val="20"/>
          <w:szCs w:val="20"/>
        </w:rPr>
        <w:t>Не устанавливать на технику дополнительное и навесное  оборудование без письменного согласования с Исполнителя.</w:t>
      </w:r>
    </w:p>
    <w:p w:rsidR="0036096E" w:rsidRPr="002F54AF" w:rsidRDefault="00D97928" w:rsidP="0036096E">
      <w:pPr>
        <w:numPr>
          <w:ilvl w:val="2"/>
          <w:numId w:val="3"/>
        </w:numPr>
        <w:ind w:left="0" w:firstLine="709"/>
        <w:jc w:val="both"/>
        <w:rPr>
          <w:sz w:val="20"/>
          <w:szCs w:val="20"/>
        </w:rPr>
      </w:pPr>
      <w:r w:rsidRPr="002F54AF">
        <w:rPr>
          <w:sz w:val="20"/>
          <w:szCs w:val="20"/>
        </w:rPr>
        <w:t>В период оказания услуг по предоставлению техники в</w:t>
      </w:r>
      <w:r w:rsidR="0036096E" w:rsidRPr="002F54AF">
        <w:rPr>
          <w:sz w:val="20"/>
          <w:szCs w:val="20"/>
        </w:rPr>
        <w:t>ыпускать технику за пределы территории Заказчика только при наличии письменного разрешения Исполнителя.</w:t>
      </w:r>
    </w:p>
    <w:p w:rsidR="0036096E" w:rsidRPr="002F54AF" w:rsidRDefault="0036096E" w:rsidP="0036096E">
      <w:pPr>
        <w:numPr>
          <w:ilvl w:val="2"/>
          <w:numId w:val="3"/>
        </w:numPr>
        <w:ind w:left="0" w:firstLine="709"/>
        <w:jc w:val="both"/>
        <w:rPr>
          <w:color w:val="000000"/>
          <w:spacing w:val="-3"/>
          <w:sz w:val="20"/>
          <w:szCs w:val="20"/>
        </w:rPr>
      </w:pPr>
      <w:r w:rsidRPr="002F54AF">
        <w:rPr>
          <w:sz w:val="20"/>
          <w:szCs w:val="20"/>
        </w:rPr>
        <w:t>В случае возникновения спорной ситуации при производстве работ незамедлительно сообщить</w:t>
      </w:r>
      <w:r w:rsidR="00C42AB9" w:rsidRPr="002F54AF">
        <w:rPr>
          <w:sz w:val="20"/>
          <w:szCs w:val="20"/>
        </w:rPr>
        <w:t xml:space="preserve"> о ней</w:t>
      </w:r>
      <w:r w:rsidRPr="002F54AF">
        <w:rPr>
          <w:sz w:val="20"/>
          <w:szCs w:val="20"/>
        </w:rPr>
        <w:t xml:space="preserve"> Исполнителю, не вступая в переговоры с машинистом/оператором техники.</w:t>
      </w:r>
    </w:p>
    <w:p w:rsidR="0036096E" w:rsidRPr="002F54AF" w:rsidRDefault="0036096E" w:rsidP="0036096E">
      <w:pPr>
        <w:numPr>
          <w:ilvl w:val="2"/>
          <w:numId w:val="3"/>
        </w:numPr>
        <w:ind w:left="0" w:firstLine="709"/>
        <w:jc w:val="both"/>
        <w:rPr>
          <w:i/>
          <w:color w:val="000000"/>
          <w:spacing w:val="-3"/>
          <w:sz w:val="20"/>
          <w:szCs w:val="20"/>
        </w:rPr>
      </w:pPr>
      <w:r w:rsidRPr="002F54AF">
        <w:rPr>
          <w:color w:val="000000"/>
          <w:spacing w:val="-3"/>
          <w:sz w:val="20"/>
          <w:szCs w:val="20"/>
        </w:rPr>
        <w:t xml:space="preserve"> В случае обнаружения Заказчиком работника Исполнителя в состоянии алкогольного, токсического или наркотического опьянения, либо в ином </w:t>
      </w:r>
      <w:r w:rsidRPr="002F54AF">
        <w:rPr>
          <w:color w:val="000000"/>
          <w:spacing w:val="-1"/>
          <w:sz w:val="20"/>
          <w:szCs w:val="20"/>
        </w:rPr>
        <w:t xml:space="preserve">состоянии, которое может повлечь нарушение техники безопасности при производстве работ и, </w:t>
      </w:r>
      <w:r w:rsidRPr="002F54AF">
        <w:rPr>
          <w:color w:val="000000"/>
          <w:spacing w:val="3"/>
          <w:sz w:val="20"/>
          <w:szCs w:val="20"/>
        </w:rPr>
        <w:t xml:space="preserve">как следствие, причинение ущерба имуществу или другим работникам, в данном случае </w:t>
      </w:r>
      <w:r w:rsidRPr="002F54AF">
        <w:rPr>
          <w:color w:val="000000"/>
          <w:spacing w:val="-2"/>
          <w:sz w:val="20"/>
          <w:szCs w:val="20"/>
        </w:rPr>
        <w:t xml:space="preserve">Заказчик вправе не допускать такого работника к работам, составить </w:t>
      </w:r>
      <w:r w:rsidRPr="002F54AF">
        <w:rPr>
          <w:color w:val="000000"/>
          <w:spacing w:val="-2"/>
          <w:sz w:val="20"/>
          <w:szCs w:val="20"/>
        </w:rPr>
        <w:lastRenderedPageBreak/>
        <w:t>акт о состоянии работника и сообщить об этом Исполнителю с требованием замены данного работника. Если Исполнитель не предоставит другого работника</w:t>
      </w:r>
      <w:r w:rsidR="00641419" w:rsidRPr="002F54AF">
        <w:rPr>
          <w:color w:val="000000"/>
          <w:spacing w:val="-2"/>
          <w:sz w:val="20"/>
          <w:szCs w:val="20"/>
        </w:rPr>
        <w:t>,</w:t>
      </w:r>
      <w:r w:rsidRPr="002F54AF">
        <w:rPr>
          <w:color w:val="000000"/>
          <w:spacing w:val="-2"/>
          <w:sz w:val="20"/>
          <w:szCs w:val="20"/>
        </w:rPr>
        <w:t xml:space="preserve"> данный факт будет рассматриваться как </w:t>
      </w:r>
      <w:r w:rsidRPr="002F54AF">
        <w:rPr>
          <w:color w:val="000000"/>
          <w:spacing w:val="-3"/>
          <w:sz w:val="20"/>
          <w:szCs w:val="20"/>
        </w:rPr>
        <w:t>период простоя Техники (механизмов) по вине Исполнителя.</w:t>
      </w:r>
    </w:p>
    <w:p w:rsidR="0036096E" w:rsidRPr="002F54AF" w:rsidRDefault="0036096E" w:rsidP="0036096E">
      <w:pPr>
        <w:ind w:firstLine="709"/>
        <w:jc w:val="both"/>
        <w:rPr>
          <w:color w:val="000000"/>
          <w:spacing w:val="-3"/>
          <w:sz w:val="20"/>
          <w:szCs w:val="20"/>
        </w:rPr>
      </w:pPr>
    </w:p>
    <w:p w:rsidR="0036096E" w:rsidRPr="002F54AF" w:rsidRDefault="0036096E" w:rsidP="0036096E">
      <w:pPr>
        <w:numPr>
          <w:ilvl w:val="0"/>
          <w:numId w:val="2"/>
        </w:numPr>
        <w:ind w:left="0" w:firstLine="709"/>
        <w:jc w:val="center"/>
        <w:rPr>
          <w:color w:val="000000"/>
          <w:spacing w:val="-3"/>
          <w:sz w:val="20"/>
          <w:szCs w:val="20"/>
        </w:rPr>
      </w:pPr>
      <w:r w:rsidRPr="002F54AF">
        <w:rPr>
          <w:b/>
          <w:color w:val="000000"/>
          <w:spacing w:val="-3"/>
          <w:sz w:val="20"/>
          <w:szCs w:val="20"/>
        </w:rPr>
        <w:t>ПОРЯДОК СДАЧИ-ПРИЕМКИ УСЛУГ</w:t>
      </w:r>
    </w:p>
    <w:p w:rsidR="0036096E" w:rsidRPr="002F54AF" w:rsidRDefault="0036096E" w:rsidP="0036096E">
      <w:pPr>
        <w:ind w:firstLine="709"/>
        <w:jc w:val="both"/>
        <w:rPr>
          <w:color w:val="000000"/>
          <w:spacing w:val="-3"/>
          <w:sz w:val="20"/>
          <w:szCs w:val="20"/>
        </w:rPr>
      </w:pPr>
      <w:r w:rsidRPr="002F54AF">
        <w:rPr>
          <w:color w:val="000000"/>
          <w:spacing w:val="-3"/>
          <w:sz w:val="20"/>
          <w:szCs w:val="20"/>
        </w:rPr>
        <w:t xml:space="preserve">6.1. </w:t>
      </w:r>
      <w:r w:rsidR="008608CA" w:rsidRPr="002F54AF">
        <w:rPr>
          <w:color w:val="000000"/>
          <w:spacing w:val="-3"/>
          <w:sz w:val="20"/>
          <w:szCs w:val="20"/>
        </w:rPr>
        <w:t xml:space="preserve">Акты оказанных услуг, счет и счета-фактура выписываются Исполнителем на основании отчетных </w:t>
      </w:r>
      <w:r w:rsidR="00641419" w:rsidRPr="002F54AF">
        <w:rPr>
          <w:color w:val="000000"/>
          <w:spacing w:val="-3"/>
          <w:sz w:val="20"/>
          <w:szCs w:val="20"/>
        </w:rPr>
        <w:t>документов</w:t>
      </w:r>
      <w:r w:rsidR="00D97931" w:rsidRPr="002F54AF">
        <w:rPr>
          <w:color w:val="000000"/>
          <w:spacing w:val="-3"/>
          <w:sz w:val="20"/>
          <w:szCs w:val="20"/>
        </w:rPr>
        <w:t xml:space="preserve"> </w:t>
      </w:r>
      <w:r w:rsidR="008608CA" w:rsidRPr="002F54AF">
        <w:rPr>
          <w:color w:val="000000"/>
          <w:spacing w:val="-3"/>
          <w:sz w:val="20"/>
          <w:szCs w:val="20"/>
        </w:rPr>
        <w:t xml:space="preserve">один раз в неделю, </w:t>
      </w:r>
      <w:r w:rsidR="00641419" w:rsidRPr="002F54AF">
        <w:rPr>
          <w:color w:val="000000"/>
          <w:spacing w:val="-3"/>
          <w:sz w:val="20"/>
          <w:szCs w:val="20"/>
        </w:rPr>
        <w:t>и  являю</w:t>
      </w:r>
      <w:r w:rsidR="008608CA" w:rsidRPr="002F54AF">
        <w:rPr>
          <w:color w:val="000000"/>
          <w:spacing w:val="-3"/>
          <w:sz w:val="20"/>
          <w:szCs w:val="20"/>
        </w:rPr>
        <w:t>тся подтверждением оказания услуг по Договору.</w:t>
      </w:r>
      <w:r w:rsidR="00D97931" w:rsidRPr="002F54AF">
        <w:rPr>
          <w:color w:val="000000"/>
          <w:spacing w:val="-3"/>
          <w:sz w:val="20"/>
          <w:szCs w:val="20"/>
        </w:rPr>
        <w:t xml:space="preserve"> </w:t>
      </w:r>
      <w:r w:rsidRPr="002F54AF">
        <w:rPr>
          <w:color w:val="000000"/>
          <w:spacing w:val="-3"/>
          <w:sz w:val="20"/>
          <w:szCs w:val="20"/>
        </w:rPr>
        <w:t xml:space="preserve">Исполнитель обязан </w:t>
      </w:r>
      <w:r w:rsidR="00134648" w:rsidRPr="002F54AF">
        <w:rPr>
          <w:color w:val="000000"/>
          <w:spacing w:val="-3"/>
          <w:sz w:val="20"/>
          <w:szCs w:val="20"/>
        </w:rPr>
        <w:t xml:space="preserve">не реже двух раз в месяц </w:t>
      </w:r>
      <w:r w:rsidRPr="002F54AF">
        <w:rPr>
          <w:color w:val="000000"/>
          <w:spacing w:val="-3"/>
          <w:sz w:val="20"/>
          <w:szCs w:val="20"/>
        </w:rPr>
        <w:t>переда</w:t>
      </w:r>
      <w:r w:rsidR="00134648" w:rsidRPr="002F54AF">
        <w:rPr>
          <w:color w:val="000000"/>
          <w:spacing w:val="-3"/>
          <w:sz w:val="20"/>
          <w:szCs w:val="20"/>
        </w:rPr>
        <w:t>ва</w:t>
      </w:r>
      <w:r w:rsidRPr="002F54AF">
        <w:rPr>
          <w:color w:val="000000"/>
          <w:spacing w:val="-3"/>
          <w:sz w:val="20"/>
          <w:szCs w:val="20"/>
        </w:rPr>
        <w:t xml:space="preserve">ть </w:t>
      </w:r>
      <w:r w:rsidR="00134648" w:rsidRPr="002F54AF">
        <w:rPr>
          <w:color w:val="000000"/>
          <w:spacing w:val="-3"/>
          <w:sz w:val="20"/>
          <w:szCs w:val="20"/>
        </w:rPr>
        <w:t>Заказчику акт оказанных услуг</w:t>
      </w:r>
      <w:r w:rsidRPr="002F54AF">
        <w:rPr>
          <w:color w:val="000000"/>
          <w:spacing w:val="-3"/>
          <w:sz w:val="20"/>
          <w:szCs w:val="20"/>
        </w:rPr>
        <w:t xml:space="preserve">  в 2 (двух) экземплярах</w:t>
      </w:r>
      <w:r w:rsidR="00134648" w:rsidRPr="002F54AF">
        <w:rPr>
          <w:color w:val="000000"/>
          <w:spacing w:val="-3"/>
          <w:sz w:val="20"/>
          <w:szCs w:val="20"/>
        </w:rPr>
        <w:t>, счета, и счета-фактуры</w:t>
      </w:r>
      <w:r w:rsidR="00D97928" w:rsidRPr="002F54AF">
        <w:rPr>
          <w:color w:val="000000"/>
          <w:spacing w:val="-3"/>
          <w:sz w:val="20"/>
          <w:szCs w:val="20"/>
        </w:rPr>
        <w:t xml:space="preserve"> и отчетные документы</w:t>
      </w:r>
      <w:r w:rsidRPr="002F54AF">
        <w:rPr>
          <w:color w:val="000000"/>
          <w:spacing w:val="-3"/>
          <w:sz w:val="20"/>
          <w:szCs w:val="20"/>
        </w:rPr>
        <w:t>.</w:t>
      </w:r>
      <w:r w:rsidR="00422486" w:rsidRPr="002F54AF">
        <w:rPr>
          <w:sz w:val="20"/>
          <w:szCs w:val="20"/>
        </w:rPr>
        <w:t xml:space="preserve"> Документы передаются </w:t>
      </w:r>
      <w:r w:rsidR="00F50482" w:rsidRPr="002F54AF">
        <w:rPr>
          <w:sz w:val="20"/>
          <w:szCs w:val="20"/>
        </w:rPr>
        <w:t>в офис</w:t>
      </w:r>
      <w:r w:rsidR="00422486" w:rsidRPr="002F54AF">
        <w:rPr>
          <w:sz w:val="20"/>
          <w:szCs w:val="20"/>
        </w:rPr>
        <w:t xml:space="preserve"> Заказчик</w:t>
      </w:r>
      <w:r w:rsidR="00C42AB9" w:rsidRPr="002F54AF">
        <w:rPr>
          <w:sz w:val="20"/>
          <w:szCs w:val="20"/>
        </w:rPr>
        <w:t>а</w:t>
      </w:r>
      <w:r w:rsidR="00422486" w:rsidRPr="002F54AF">
        <w:rPr>
          <w:sz w:val="20"/>
          <w:szCs w:val="20"/>
        </w:rPr>
        <w:t>.</w:t>
      </w:r>
      <w:r w:rsidR="00D97931" w:rsidRPr="002F54AF">
        <w:rPr>
          <w:sz w:val="20"/>
          <w:szCs w:val="20"/>
        </w:rPr>
        <w:t xml:space="preserve"> </w:t>
      </w:r>
      <w:r w:rsidR="00422486" w:rsidRPr="002F54AF">
        <w:rPr>
          <w:sz w:val="20"/>
          <w:szCs w:val="20"/>
        </w:rPr>
        <w:t xml:space="preserve">В случае, если представитель Заказчика не принимает вышеуказанные документы, Исполнитель направляет их по почте заказным письмом  с уведомлением по адресу Заказчика, который указан в настоящем договоре. В этом случае документы считаются полученными Заказчиком на третий рабочий день после  их </w:t>
      </w:r>
      <w:r w:rsidR="00FF37D3" w:rsidRPr="002F54AF">
        <w:rPr>
          <w:sz w:val="20"/>
          <w:szCs w:val="20"/>
        </w:rPr>
        <w:t>отправки, при этом, р</w:t>
      </w:r>
      <w:r w:rsidR="00C42AB9" w:rsidRPr="002F54AF">
        <w:rPr>
          <w:sz w:val="20"/>
          <w:szCs w:val="20"/>
        </w:rPr>
        <w:t>иск не</w:t>
      </w:r>
      <w:r w:rsidR="00422486" w:rsidRPr="002F54AF">
        <w:rPr>
          <w:sz w:val="20"/>
          <w:szCs w:val="20"/>
        </w:rPr>
        <w:t xml:space="preserve">получения </w:t>
      </w:r>
      <w:r w:rsidR="0007044B" w:rsidRPr="002F54AF">
        <w:rPr>
          <w:sz w:val="20"/>
          <w:szCs w:val="20"/>
        </w:rPr>
        <w:t xml:space="preserve">документов </w:t>
      </w:r>
      <w:r w:rsidR="00422486" w:rsidRPr="002F54AF">
        <w:rPr>
          <w:sz w:val="20"/>
          <w:szCs w:val="20"/>
        </w:rPr>
        <w:t>возлагается на Заказчика</w:t>
      </w:r>
      <w:r w:rsidR="00D917A0" w:rsidRPr="002F54AF">
        <w:rPr>
          <w:sz w:val="20"/>
          <w:szCs w:val="20"/>
        </w:rPr>
        <w:t xml:space="preserve"> (ст.165.1 ГК РФ)</w:t>
      </w:r>
      <w:r w:rsidR="00422486" w:rsidRPr="002F54AF">
        <w:rPr>
          <w:sz w:val="20"/>
          <w:szCs w:val="20"/>
        </w:rPr>
        <w:t>.</w:t>
      </w:r>
    </w:p>
    <w:p w:rsidR="0036096E" w:rsidRPr="002F54AF" w:rsidRDefault="0036096E" w:rsidP="00134648">
      <w:pPr>
        <w:ind w:firstLine="709"/>
        <w:jc w:val="both"/>
        <w:rPr>
          <w:color w:val="000000"/>
          <w:spacing w:val="-3"/>
          <w:sz w:val="20"/>
          <w:szCs w:val="20"/>
        </w:rPr>
      </w:pPr>
      <w:r w:rsidRPr="002F54AF">
        <w:rPr>
          <w:color w:val="000000"/>
          <w:spacing w:val="-3"/>
          <w:sz w:val="20"/>
          <w:szCs w:val="20"/>
        </w:rPr>
        <w:t xml:space="preserve">6.2. Заказчик обязан в течении </w:t>
      </w:r>
      <w:r w:rsidR="00422486" w:rsidRPr="002F54AF">
        <w:rPr>
          <w:color w:val="000000"/>
          <w:spacing w:val="-3"/>
          <w:sz w:val="20"/>
          <w:szCs w:val="20"/>
        </w:rPr>
        <w:t>5</w:t>
      </w:r>
      <w:r w:rsidRPr="002F54AF">
        <w:rPr>
          <w:color w:val="000000"/>
          <w:spacing w:val="-3"/>
          <w:sz w:val="20"/>
          <w:szCs w:val="20"/>
        </w:rPr>
        <w:t xml:space="preserve"> (</w:t>
      </w:r>
      <w:r w:rsidR="00422486" w:rsidRPr="002F54AF">
        <w:rPr>
          <w:color w:val="000000"/>
          <w:spacing w:val="-3"/>
          <w:sz w:val="20"/>
          <w:szCs w:val="20"/>
        </w:rPr>
        <w:t>пяти</w:t>
      </w:r>
      <w:r w:rsidRPr="002F54AF">
        <w:rPr>
          <w:color w:val="000000"/>
          <w:spacing w:val="-3"/>
          <w:sz w:val="20"/>
          <w:szCs w:val="20"/>
        </w:rPr>
        <w:t>) рабочих дней с момента получения акта подписать и вернуть Исполнителю 1 (один) экземпляр акта, либо вручить Исполнителю письменный мотивированный отказ в приемке оказанных услуг</w:t>
      </w:r>
      <w:r w:rsidR="00134648" w:rsidRPr="002F54AF">
        <w:rPr>
          <w:color w:val="000000"/>
          <w:spacing w:val="-3"/>
          <w:sz w:val="20"/>
          <w:szCs w:val="20"/>
        </w:rPr>
        <w:t xml:space="preserve">. </w:t>
      </w:r>
      <w:r w:rsidR="008608CA" w:rsidRPr="002F54AF">
        <w:rPr>
          <w:sz w:val="20"/>
          <w:szCs w:val="20"/>
        </w:rPr>
        <w:t xml:space="preserve">В случае, если Заказчик в указанный срок </w:t>
      </w:r>
      <w:r w:rsidRPr="002F54AF">
        <w:rPr>
          <w:sz w:val="20"/>
          <w:szCs w:val="20"/>
        </w:rPr>
        <w:t>не предостав</w:t>
      </w:r>
      <w:r w:rsidR="008608CA" w:rsidRPr="002F54AF">
        <w:rPr>
          <w:sz w:val="20"/>
          <w:szCs w:val="20"/>
        </w:rPr>
        <w:t>ит</w:t>
      </w:r>
      <w:r w:rsidRPr="002F54AF">
        <w:rPr>
          <w:sz w:val="20"/>
          <w:szCs w:val="20"/>
        </w:rPr>
        <w:t xml:space="preserve"> Исполнителю мотивированн</w:t>
      </w:r>
      <w:r w:rsidR="008608CA" w:rsidRPr="002F54AF">
        <w:rPr>
          <w:sz w:val="20"/>
          <w:szCs w:val="20"/>
        </w:rPr>
        <w:t>ый</w:t>
      </w:r>
      <w:r w:rsidRPr="002F54AF">
        <w:rPr>
          <w:sz w:val="20"/>
          <w:szCs w:val="20"/>
        </w:rPr>
        <w:t xml:space="preserve">  отказ  от   подписания   акта  в   письменном виде, </w:t>
      </w:r>
      <w:r w:rsidRPr="002F54AF">
        <w:rPr>
          <w:color w:val="000000"/>
          <w:spacing w:val="-3"/>
          <w:sz w:val="20"/>
          <w:szCs w:val="20"/>
        </w:rPr>
        <w:t xml:space="preserve"> услуги считаются оказанными надлежащим образом и</w:t>
      </w:r>
      <w:r w:rsidR="00D97931" w:rsidRPr="002F54AF">
        <w:rPr>
          <w:sz w:val="20"/>
          <w:szCs w:val="20"/>
        </w:rPr>
        <w:t xml:space="preserve"> принятыми Заказчиком.</w:t>
      </w:r>
    </w:p>
    <w:p w:rsidR="0036096E" w:rsidRPr="002F54AF" w:rsidRDefault="0036096E" w:rsidP="0036096E">
      <w:pPr>
        <w:ind w:firstLine="709"/>
        <w:jc w:val="both"/>
        <w:rPr>
          <w:color w:val="000000"/>
          <w:spacing w:val="-3"/>
          <w:sz w:val="20"/>
          <w:szCs w:val="20"/>
        </w:rPr>
      </w:pPr>
      <w:r w:rsidRPr="002F54AF">
        <w:rPr>
          <w:color w:val="000000"/>
          <w:spacing w:val="-3"/>
          <w:sz w:val="20"/>
          <w:szCs w:val="20"/>
        </w:rPr>
        <w:t xml:space="preserve">6.3. В случае письменного мотивированного отказа  Заказчика от приемки </w:t>
      </w:r>
      <w:r w:rsidR="00134648" w:rsidRPr="002F54AF">
        <w:rPr>
          <w:color w:val="000000"/>
          <w:spacing w:val="-3"/>
          <w:sz w:val="20"/>
          <w:szCs w:val="20"/>
        </w:rPr>
        <w:t>услуг</w:t>
      </w:r>
      <w:r w:rsidRPr="002F54AF">
        <w:rPr>
          <w:color w:val="000000"/>
          <w:spacing w:val="-3"/>
          <w:sz w:val="20"/>
          <w:szCs w:val="20"/>
        </w:rPr>
        <w:t xml:space="preserve">, уполномоченными представителями Сторон составляется двусторонний акт с перечнем недостатков, порядком и сроком их устранения. </w:t>
      </w:r>
    </w:p>
    <w:p w:rsidR="00685F17" w:rsidRPr="002F54AF" w:rsidRDefault="00685F17" w:rsidP="0036096E">
      <w:pPr>
        <w:ind w:firstLine="709"/>
        <w:jc w:val="both"/>
        <w:rPr>
          <w:color w:val="000000"/>
          <w:spacing w:val="-3"/>
          <w:sz w:val="20"/>
          <w:szCs w:val="20"/>
        </w:rPr>
      </w:pPr>
      <w:r w:rsidRPr="002F54AF">
        <w:rPr>
          <w:color w:val="000000"/>
          <w:spacing w:val="-3"/>
          <w:sz w:val="20"/>
          <w:szCs w:val="20"/>
        </w:rPr>
        <w:t xml:space="preserve">6.4. Исполнитель ежеквартально и/или по истечении срока действия договора составляет и направляет в адрес Заказчика посредством электронной или курьерской почты акты сверки взаимных расчетов, которые считаются подписанными при отсутствии мотивированных возражений со стороны Заказчика в течение </w:t>
      </w:r>
      <w:r w:rsidR="00D97931" w:rsidRPr="002F54AF">
        <w:rPr>
          <w:color w:val="000000"/>
          <w:spacing w:val="-3"/>
          <w:sz w:val="20"/>
          <w:szCs w:val="20"/>
        </w:rPr>
        <w:t>5</w:t>
      </w:r>
      <w:r w:rsidRPr="002F54AF">
        <w:rPr>
          <w:color w:val="000000"/>
          <w:spacing w:val="-3"/>
          <w:sz w:val="20"/>
          <w:szCs w:val="20"/>
        </w:rPr>
        <w:t xml:space="preserve"> дней с момента составления актов.</w:t>
      </w:r>
    </w:p>
    <w:p w:rsidR="0036096E" w:rsidRPr="002F54AF" w:rsidRDefault="0036096E" w:rsidP="0036096E">
      <w:pPr>
        <w:ind w:firstLine="709"/>
        <w:jc w:val="both"/>
        <w:rPr>
          <w:b/>
          <w:sz w:val="20"/>
          <w:szCs w:val="20"/>
        </w:rPr>
      </w:pPr>
    </w:p>
    <w:p w:rsidR="0036096E" w:rsidRPr="002F54AF" w:rsidRDefault="0036096E" w:rsidP="0036096E">
      <w:pPr>
        <w:ind w:firstLine="709"/>
        <w:jc w:val="center"/>
        <w:rPr>
          <w:sz w:val="20"/>
          <w:szCs w:val="20"/>
        </w:rPr>
      </w:pPr>
      <w:r w:rsidRPr="002F54AF">
        <w:rPr>
          <w:b/>
          <w:sz w:val="20"/>
          <w:szCs w:val="20"/>
        </w:rPr>
        <w:t>7. ФОРС-МАЖОР</w:t>
      </w:r>
    </w:p>
    <w:p w:rsidR="0036096E" w:rsidRPr="002F54AF" w:rsidRDefault="0036096E" w:rsidP="0036096E">
      <w:pPr>
        <w:ind w:firstLine="709"/>
        <w:jc w:val="both"/>
        <w:rPr>
          <w:sz w:val="20"/>
          <w:szCs w:val="20"/>
        </w:rPr>
      </w:pPr>
      <w:r w:rsidRPr="002F54AF">
        <w:rPr>
          <w:sz w:val="20"/>
          <w:szCs w:val="20"/>
        </w:rPr>
        <w:t>7.1.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изменения в законодательстве и другие возможные обстоятельства непреодолимой силы, независящие от сторон, сроки выполнения обязательств продлеваются на то время, в течение которого действуют эти обстоятельства.</w:t>
      </w:r>
    </w:p>
    <w:p w:rsidR="0036096E" w:rsidRPr="002F54AF" w:rsidRDefault="0036096E" w:rsidP="0036096E">
      <w:pPr>
        <w:ind w:firstLine="709"/>
        <w:jc w:val="both"/>
        <w:rPr>
          <w:sz w:val="20"/>
          <w:szCs w:val="20"/>
        </w:rPr>
      </w:pPr>
      <w:r w:rsidRPr="002F54AF">
        <w:rPr>
          <w:sz w:val="20"/>
          <w:szCs w:val="20"/>
        </w:rPr>
        <w:t>7.2. Если обстоятельства непреодолимой силы действуют более двух месяцев, любая из сторон вправе отказаться от дальнейшего выполнения обязательств по Договору, причём ни одна из сторон не может требовать от другой стороны возмещения возможных убытков.</w:t>
      </w:r>
    </w:p>
    <w:p w:rsidR="0036096E" w:rsidRPr="002F54AF" w:rsidRDefault="0036096E" w:rsidP="0036096E">
      <w:pPr>
        <w:ind w:firstLine="709"/>
        <w:jc w:val="both"/>
        <w:rPr>
          <w:sz w:val="20"/>
          <w:szCs w:val="20"/>
        </w:rPr>
      </w:pPr>
      <w:r w:rsidRPr="002F54AF">
        <w:rPr>
          <w:sz w:val="20"/>
          <w:szCs w:val="20"/>
        </w:rPr>
        <w:t>7.3.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обстоятельств, препятствующих выполнению ей этих обязательств. Уведомление направляется по юридическому адресу, указанному в Договоре и заверяется передающим отделением связи.</w:t>
      </w:r>
    </w:p>
    <w:p w:rsidR="0036096E" w:rsidRPr="002F54AF" w:rsidRDefault="0036096E" w:rsidP="0036096E">
      <w:pPr>
        <w:ind w:firstLine="709"/>
        <w:jc w:val="center"/>
        <w:rPr>
          <w:sz w:val="20"/>
          <w:szCs w:val="20"/>
        </w:rPr>
      </w:pPr>
    </w:p>
    <w:p w:rsidR="0036096E" w:rsidRPr="002F54AF" w:rsidRDefault="0036096E" w:rsidP="0036096E">
      <w:pPr>
        <w:ind w:firstLine="709"/>
        <w:jc w:val="center"/>
        <w:rPr>
          <w:sz w:val="20"/>
          <w:szCs w:val="20"/>
        </w:rPr>
      </w:pPr>
      <w:r w:rsidRPr="002F54AF">
        <w:rPr>
          <w:b/>
          <w:sz w:val="20"/>
          <w:szCs w:val="20"/>
        </w:rPr>
        <w:t>8. ОТВЕТСТВЕННОСТЬ СТОРОН</w:t>
      </w:r>
    </w:p>
    <w:p w:rsidR="0036096E" w:rsidRPr="002F54AF" w:rsidRDefault="00D97928" w:rsidP="0036096E">
      <w:pPr>
        <w:ind w:firstLine="709"/>
        <w:jc w:val="both"/>
        <w:rPr>
          <w:sz w:val="20"/>
          <w:szCs w:val="20"/>
        </w:rPr>
      </w:pPr>
      <w:r w:rsidRPr="002F54AF">
        <w:rPr>
          <w:sz w:val="20"/>
          <w:szCs w:val="20"/>
        </w:rPr>
        <w:t xml:space="preserve">8.1 </w:t>
      </w:r>
      <w:r w:rsidR="0036096E" w:rsidRPr="002F54AF">
        <w:rPr>
          <w:sz w:val="20"/>
          <w:szCs w:val="20"/>
        </w:rPr>
        <w:t xml:space="preserve">В случае нарушения Заказчиком срока предварительной оплаты, предусмотренной пунктом </w:t>
      </w:r>
      <w:r w:rsidRPr="002F54AF">
        <w:rPr>
          <w:sz w:val="20"/>
          <w:szCs w:val="20"/>
        </w:rPr>
        <w:t>3.</w:t>
      </w:r>
      <w:r w:rsidR="008F66BD">
        <w:rPr>
          <w:sz w:val="20"/>
          <w:szCs w:val="20"/>
        </w:rPr>
        <w:t>3</w:t>
      </w:r>
      <w:r w:rsidR="0036096E" w:rsidRPr="002F54AF">
        <w:rPr>
          <w:sz w:val="20"/>
          <w:szCs w:val="20"/>
        </w:rPr>
        <w:t xml:space="preserve"> настоящего Договора, или срока окончательного расчета, предусмотренного пунктом </w:t>
      </w:r>
      <w:r w:rsidRPr="002F54AF">
        <w:rPr>
          <w:sz w:val="20"/>
          <w:szCs w:val="20"/>
        </w:rPr>
        <w:t>3.</w:t>
      </w:r>
      <w:r w:rsidR="008F66BD">
        <w:rPr>
          <w:sz w:val="20"/>
          <w:szCs w:val="20"/>
        </w:rPr>
        <w:t>4</w:t>
      </w:r>
      <w:r w:rsidR="007F7A45" w:rsidRPr="002F54AF">
        <w:rPr>
          <w:sz w:val="20"/>
          <w:szCs w:val="20"/>
        </w:rPr>
        <w:t xml:space="preserve"> настоящего Договора, более чем на 2 дня,</w:t>
      </w:r>
      <w:r w:rsidR="0036096E" w:rsidRPr="002F54AF">
        <w:rPr>
          <w:sz w:val="20"/>
          <w:szCs w:val="20"/>
        </w:rPr>
        <w:t xml:space="preserve"> Исполнитель оставляет за собой право остановит работу Техники или снять ее с объекта, предварительно уведомив Заказчика. Указанная остановка не будет являться отказом от исполнения Договора в целом со стороны Исполнителя. При остановке работ по этим основаниям, Исполнитель освобождается от ответственности по Договору на весь срок </w:t>
      </w:r>
      <w:r w:rsidRPr="002F54AF">
        <w:rPr>
          <w:sz w:val="20"/>
          <w:szCs w:val="20"/>
        </w:rPr>
        <w:t>просрочки</w:t>
      </w:r>
      <w:r w:rsidR="0036096E" w:rsidRPr="002F54AF">
        <w:rPr>
          <w:sz w:val="20"/>
          <w:szCs w:val="20"/>
        </w:rPr>
        <w:t xml:space="preserve"> со стороны Заказчика по </w:t>
      </w:r>
      <w:r w:rsidRPr="002F54AF">
        <w:rPr>
          <w:sz w:val="20"/>
          <w:szCs w:val="20"/>
        </w:rPr>
        <w:t>перечислению</w:t>
      </w:r>
      <w:r w:rsidR="0036096E" w:rsidRPr="002F54AF">
        <w:rPr>
          <w:sz w:val="20"/>
          <w:szCs w:val="20"/>
        </w:rPr>
        <w:t xml:space="preserve"> предварительной оплаты или окончательного расчета.</w:t>
      </w:r>
    </w:p>
    <w:p w:rsidR="00641419" w:rsidRPr="002F54AF" w:rsidRDefault="00D97928" w:rsidP="00D97928">
      <w:pPr>
        <w:ind w:firstLine="709"/>
        <w:jc w:val="both"/>
        <w:rPr>
          <w:sz w:val="20"/>
          <w:szCs w:val="20"/>
          <w:highlight w:val="yellow"/>
        </w:rPr>
      </w:pPr>
      <w:r w:rsidRPr="002F54AF">
        <w:rPr>
          <w:sz w:val="20"/>
          <w:szCs w:val="20"/>
        </w:rPr>
        <w:t>8.2</w:t>
      </w:r>
      <w:r w:rsidR="009072EC" w:rsidRPr="002F54AF">
        <w:rPr>
          <w:sz w:val="20"/>
          <w:szCs w:val="20"/>
        </w:rPr>
        <w:t>.</w:t>
      </w:r>
      <w:r w:rsidR="0036096E" w:rsidRPr="002F54AF">
        <w:rPr>
          <w:sz w:val="20"/>
          <w:szCs w:val="20"/>
        </w:rPr>
        <w:t>В случае нарушения Заказчиком срока оплаты</w:t>
      </w:r>
      <w:r w:rsidRPr="002F54AF">
        <w:rPr>
          <w:sz w:val="20"/>
          <w:szCs w:val="20"/>
        </w:rPr>
        <w:t xml:space="preserve"> услуг</w:t>
      </w:r>
      <w:r w:rsidR="0036096E" w:rsidRPr="002F54AF">
        <w:rPr>
          <w:sz w:val="20"/>
          <w:szCs w:val="20"/>
        </w:rPr>
        <w:t xml:space="preserve"> согласно условиям настоящего Договора, </w:t>
      </w:r>
      <w:r w:rsidR="00E25373" w:rsidRPr="002F54AF">
        <w:rPr>
          <w:sz w:val="20"/>
          <w:szCs w:val="20"/>
        </w:rPr>
        <w:t xml:space="preserve">Исполнитель имеет право потребовать уплаты  </w:t>
      </w:r>
      <w:r w:rsidR="009072EC" w:rsidRPr="002F54AF">
        <w:rPr>
          <w:sz w:val="20"/>
          <w:szCs w:val="20"/>
        </w:rPr>
        <w:t>Заказчик</w:t>
      </w:r>
      <w:r w:rsidR="00F50482" w:rsidRPr="002F54AF">
        <w:rPr>
          <w:sz w:val="20"/>
          <w:szCs w:val="20"/>
        </w:rPr>
        <w:t xml:space="preserve">ом </w:t>
      </w:r>
      <w:r w:rsidR="0036096E" w:rsidRPr="002F54AF">
        <w:rPr>
          <w:sz w:val="20"/>
          <w:szCs w:val="20"/>
        </w:rPr>
        <w:t>неустойк</w:t>
      </w:r>
      <w:r w:rsidR="00F50482" w:rsidRPr="002F54AF">
        <w:rPr>
          <w:sz w:val="20"/>
          <w:szCs w:val="20"/>
        </w:rPr>
        <w:t>и</w:t>
      </w:r>
      <w:r w:rsidR="0036096E" w:rsidRPr="002F54AF">
        <w:rPr>
          <w:sz w:val="20"/>
          <w:szCs w:val="20"/>
        </w:rPr>
        <w:t xml:space="preserve"> в размере 0,</w:t>
      </w:r>
      <w:r w:rsidR="002E3D16">
        <w:rPr>
          <w:sz w:val="20"/>
          <w:szCs w:val="20"/>
        </w:rPr>
        <w:t>1</w:t>
      </w:r>
      <w:r w:rsidR="0036096E" w:rsidRPr="002F54AF">
        <w:rPr>
          <w:sz w:val="20"/>
          <w:szCs w:val="20"/>
        </w:rPr>
        <w:t>% от суммы долга за каждый день просрочки.</w:t>
      </w:r>
    </w:p>
    <w:p w:rsidR="0036096E" w:rsidRPr="002F54AF" w:rsidRDefault="00D97928" w:rsidP="00D97928">
      <w:pPr>
        <w:ind w:firstLine="709"/>
        <w:jc w:val="both"/>
        <w:rPr>
          <w:sz w:val="20"/>
          <w:szCs w:val="20"/>
        </w:rPr>
      </w:pPr>
      <w:r w:rsidRPr="002F54AF">
        <w:rPr>
          <w:sz w:val="20"/>
          <w:szCs w:val="20"/>
        </w:rPr>
        <w:t>8.3</w:t>
      </w:r>
      <w:r w:rsidR="009072EC" w:rsidRPr="002F54AF">
        <w:rPr>
          <w:sz w:val="20"/>
          <w:szCs w:val="20"/>
        </w:rPr>
        <w:t>.</w:t>
      </w:r>
      <w:r w:rsidR="0036096E" w:rsidRPr="002F54AF">
        <w:rPr>
          <w:sz w:val="20"/>
          <w:szCs w:val="20"/>
        </w:rPr>
        <w:t>В случае отказа Заказчика от предоставления Техники по согласованной Сторонами Заявке в день начала работы Техники на объекте Заказчика, Исполнитель вправе потребовать от Заказчика уплаты неустойки в размере 100% от суммы, указанной в соответствующей Заявке.</w:t>
      </w:r>
    </w:p>
    <w:p w:rsidR="0036096E" w:rsidRPr="002F54AF" w:rsidRDefault="00D97928" w:rsidP="00D97928">
      <w:pPr>
        <w:ind w:firstLine="709"/>
        <w:jc w:val="both"/>
        <w:rPr>
          <w:sz w:val="20"/>
          <w:szCs w:val="20"/>
        </w:rPr>
      </w:pPr>
      <w:r w:rsidRPr="002F54AF">
        <w:rPr>
          <w:sz w:val="20"/>
          <w:szCs w:val="20"/>
        </w:rPr>
        <w:t>8.4</w:t>
      </w:r>
      <w:r w:rsidR="009072EC" w:rsidRPr="002F54AF">
        <w:rPr>
          <w:sz w:val="20"/>
          <w:szCs w:val="20"/>
        </w:rPr>
        <w:t>.</w:t>
      </w:r>
      <w:r w:rsidR="0036096E" w:rsidRPr="002F54AF">
        <w:rPr>
          <w:sz w:val="20"/>
          <w:szCs w:val="20"/>
        </w:rPr>
        <w:t xml:space="preserve"> В случае  приостановления оказания услуг, вызванное выходом из строя (поломкой) Техники, произошедшим по вине Исполнителя, Исполнитель обязуется в течение </w:t>
      </w:r>
      <w:r w:rsidR="00E01FCE" w:rsidRPr="002F54AF">
        <w:rPr>
          <w:sz w:val="20"/>
          <w:szCs w:val="20"/>
        </w:rPr>
        <w:t>3</w:t>
      </w:r>
      <w:r w:rsidR="0036096E" w:rsidRPr="002F54AF">
        <w:rPr>
          <w:sz w:val="20"/>
          <w:szCs w:val="20"/>
        </w:rPr>
        <w:t xml:space="preserve">-х суток произвести ремонт, </w:t>
      </w:r>
      <w:r w:rsidR="003963DA">
        <w:rPr>
          <w:sz w:val="20"/>
          <w:szCs w:val="20"/>
        </w:rPr>
        <w:t xml:space="preserve">по возможности </w:t>
      </w:r>
      <w:r w:rsidR="0036096E" w:rsidRPr="002F54AF">
        <w:rPr>
          <w:sz w:val="20"/>
          <w:szCs w:val="20"/>
        </w:rPr>
        <w:t xml:space="preserve">предоставить аналогичную технику. </w:t>
      </w:r>
    </w:p>
    <w:p w:rsidR="0036096E" w:rsidRPr="002F54AF" w:rsidRDefault="00D97928" w:rsidP="00D97928">
      <w:pPr>
        <w:ind w:firstLine="709"/>
        <w:jc w:val="both"/>
        <w:rPr>
          <w:color w:val="00B0F0"/>
          <w:sz w:val="20"/>
          <w:szCs w:val="20"/>
        </w:rPr>
      </w:pPr>
      <w:r w:rsidRPr="002F54AF">
        <w:rPr>
          <w:sz w:val="20"/>
          <w:szCs w:val="20"/>
        </w:rPr>
        <w:t>8.5</w:t>
      </w:r>
      <w:r w:rsidR="009072EC" w:rsidRPr="002F54AF">
        <w:rPr>
          <w:sz w:val="20"/>
          <w:szCs w:val="20"/>
        </w:rPr>
        <w:t>.</w:t>
      </w:r>
      <w:r w:rsidR="0036096E" w:rsidRPr="002F54AF">
        <w:rPr>
          <w:sz w:val="20"/>
          <w:szCs w:val="20"/>
        </w:rPr>
        <w:t>Исполнитель ни при каких условиях не возме</w:t>
      </w:r>
      <w:r w:rsidR="00E25373" w:rsidRPr="002F54AF">
        <w:rPr>
          <w:sz w:val="20"/>
          <w:szCs w:val="20"/>
        </w:rPr>
        <w:t>щает Заказчику упущенную выгоду (неполученные доходы, ст.15 ГК РФ).</w:t>
      </w:r>
    </w:p>
    <w:p w:rsidR="0036096E" w:rsidRPr="002F54AF" w:rsidRDefault="00D97928" w:rsidP="00D97928">
      <w:pPr>
        <w:ind w:firstLine="709"/>
        <w:jc w:val="both"/>
        <w:rPr>
          <w:sz w:val="20"/>
          <w:szCs w:val="20"/>
        </w:rPr>
      </w:pPr>
      <w:r w:rsidRPr="002F54AF">
        <w:rPr>
          <w:sz w:val="20"/>
          <w:szCs w:val="20"/>
        </w:rPr>
        <w:t>8.6</w:t>
      </w:r>
      <w:r w:rsidR="009072EC" w:rsidRPr="002F54AF">
        <w:rPr>
          <w:sz w:val="20"/>
          <w:szCs w:val="20"/>
        </w:rPr>
        <w:t>.</w:t>
      </w:r>
      <w:r w:rsidR="0036096E" w:rsidRPr="002F54AF">
        <w:rPr>
          <w:sz w:val="20"/>
          <w:szCs w:val="20"/>
        </w:rPr>
        <w:t xml:space="preserve"> В случае утраты, гибели или повреждения </w:t>
      </w:r>
      <w:r w:rsidR="006371DC" w:rsidRPr="002F54AF">
        <w:rPr>
          <w:sz w:val="20"/>
          <w:szCs w:val="20"/>
        </w:rPr>
        <w:t>Техники</w:t>
      </w:r>
      <w:r w:rsidR="0036096E" w:rsidRPr="002F54AF">
        <w:rPr>
          <w:sz w:val="20"/>
          <w:szCs w:val="20"/>
        </w:rPr>
        <w:t xml:space="preserve"> по вине Заказчика или по вине лиц, за действие которых он отвечает, Заказчик возмещает в полном объеме убытки</w:t>
      </w:r>
      <w:r w:rsidR="006371DC" w:rsidRPr="002F54AF">
        <w:rPr>
          <w:sz w:val="20"/>
          <w:szCs w:val="20"/>
        </w:rPr>
        <w:t>, причиненные</w:t>
      </w:r>
      <w:r w:rsidR="0036096E" w:rsidRPr="002F54AF">
        <w:rPr>
          <w:sz w:val="20"/>
          <w:szCs w:val="20"/>
        </w:rPr>
        <w:t xml:space="preserve"> Исполнителю.</w:t>
      </w:r>
    </w:p>
    <w:p w:rsidR="0036096E" w:rsidRPr="002F54AF" w:rsidRDefault="00D97928" w:rsidP="0036096E">
      <w:pPr>
        <w:ind w:firstLine="709"/>
        <w:jc w:val="both"/>
        <w:rPr>
          <w:bCs/>
          <w:sz w:val="20"/>
          <w:szCs w:val="20"/>
        </w:rPr>
      </w:pPr>
      <w:r w:rsidRPr="002F54AF">
        <w:rPr>
          <w:sz w:val="20"/>
          <w:szCs w:val="20"/>
        </w:rPr>
        <w:t>8.</w:t>
      </w:r>
      <w:r w:rsidR="00C766F9" w:rsidRPr="002F54AF">
        <w:rPr>
          <w:sz w:val="20"/>
          <w:szCs w:val="20"/>
        </w:rPr>
        <w:t>7</w:t>
      </w:r>
      <w:r w:rsidR="009072EC" w:rsidRPr="002F54AF">
        <w:rPr>
          <w:sz w:val="20"/>
          <w:szCs w:val="20"/>
        </w:rPr>
        <w:t>.</w:t>
      </w:r>
      <w:r w:rsidR="0036096E" w:rsidRPr="002F54AF">
        <w:rPr>
          <w:bCs/>
          <w:sz w:val="20"/>
          <w:szCs w:val="20"/>
        </w:rPr>
        <w:t>В случае несоблюдения «Исполнителем» у</w:t>
      </w:r>
      <w:r w:rsidR="006371DC" w:rsidRPr="002F54AF">
        <w:rPr>
          <w:bCs/>
          <w:sz w:val="20"/>
          <w:szCs w:val="20"/>
        </w:rPr>
        <w:t>словий заявки, а именно подачи Т</w:t>
      </w:r>
      <w:r w:rsidR="0036096E" w:rsidRPr="002F54AF">
        <w:rPr>
          <w:bCs/>
          <w:sz w:val="20"/>
          <w:szCs w:val="20"/>
        </w:rPr>
        <w:t>ехники позднее времени, указа</w:t>
      </w:r>
      <w:r w:rsidR="004009D3" w:rsidRPr="002F54AF">
        <w:rPr>
          <w:bCs/>
          <w:sz w:val="20"/>
          <w:szCs w:val="20"/>
        </w:rPr>
        <w:t xml:space="preserve">нного в заявке, он выплачивает </w:t>
      </w:r>
      <w:r w:rsidR="0036096E" w:rsidRPr="002F54AF">
        <w:rPr>
          <w:bCs/>
          <w:sz w:val="20"/>
          <w:szCs w:val="20"/>
        </w:rPr>
        <w:t xml:space="preserve">Заказчику штраф в размере разницы от стоимости </w:t>
      </w:r>
      <w:r w:rsidR="00134648" w:rsidRPr="002F54AF">
        <w:rPr>
          <w:bCs/>
          <w:sz w:val="20"/>
          <w:szCs w:val="20"/>
        </w:rPr>
        <w:t>услуг</w:t>
      </w:r>
      <w:r w:rsidR="0036096E" w:rsidRPr="002F54AF">
        <w:rPr>
          <w:bCs/>
          <w:sz w:val="20"/>
          <w:szCs w:val="20"/>
        </w:rPr>
        <w:t xml:space="preserve"> в течение минимального количества часов и фактически отработанного количества часов. В это</w:t>
      </w:r>
      <w:r w:rsidR="004009D3" w:rsidRPr="002F54AF">
        <w:rPr>
          <w:bCs/>
          <w:sz w:val="20"/>
          <w:szCs w:val="20"/>
        </w:rPr>
        <w:t xml:space="preserve">м случае Заказчик выставляет </w:t>
      </w:r>
      <w:r w:rsidR="0036096E" w:rsidRPr="002F54AF">
        <w:rPr>
          <w:bCs/>
          <w:sz w:val="20"/>
          <w:szCs w:val="20"/>
        </w:rPr>
        <w:t xml:space="preserve">Исполнителю счёт на </w:t>
      </w:r>
      <w:r w:rsidR="006371DC" w:rsidRPr="002F54AF">
        <w:rPr>
          <w:bCs/>
          <w:sz w:val="20"/>
          <w:szCs w:val="20"/>
        </w:rPr>
        <w:t xml:space="preserve">эту </w:t>
      </w:r>
      <w:r w:rsidR="0036096E" w:rsidRPr="002F54AF">
        <w:rPr>
          <w:bCs/>
          <w:sz w:val="20"/>
          <w:szCs w:val="20"/>
        </w:rPr>
        <w:t>разницу</w:t>
      </w:r>
      <w:r w:rsidR="006371DC" w:rsidRPr="002F54AF">
        <w:rPr>
          <w:bCs/>
          <w:sz w:val="20"/>
          <w:szCs w:val="20"/>
        </w:rPr>
        <w:t>, который</w:t>
      </w:r>
      <w:r w:rsidR="004009D3" w:rsidRPr="002F54AF">
        <w:rPr>
          <w:bCs/>
          <w:sz w:val="20"/>
          <w:szCs w:val="20"/>
        </w:rPr>
        <w:t xml:space="preserve"> должен быть оплачен </w:t>
      </w:r>
      <w:r w:rsidR="0036096E" w:rsidRPr="002F54AF">
        <w:rPr>
          <w:bCs/>
          <w:sz w:val="20"/>
          <w:szCs w:val="20"/>
        </w:rPr>
        <w:t>Исполнителем не позднее 5 (пяти) календарных дней с момента его выставления.</w:t>
      </w:r>
    </w:p>
    <w:p w:rsidR="0036096E" w:rsidRPr="002F54AF" w:rsidRDefault="0036096E" w:rsidP="0036096E">
      <w:pPr>
        <w:ind w:firstLine="709"/>
        <w:jc w:val="both"/>
        <w:rPr>
          <w:b/>
          <w:sz w:val="20"/>
          <w:szCs w:val="20"/>
        </w:rPr>
      </w:pPr>
    </w:p>
    <w:p w:rsidR="0036096E" w:rsidRPr="002F54AF" w:rsidRDefault="0036096E" w:rsidP="0036096E">
      <w:pPr>
        <w:ind w:firstLine="709"/>
        <w:jc w:val="center"/>
        <w:rPr>
          <w:sz w:val="20"/>
          <w:szCs w:val="20"/>
        </w:rPr>
      </w:pPr>
      <w:r w:rsidRPr="002F54AF">
        <w:rPr>
          <w:b/>
          <w:sz w:val="20"/>
          <w:szCs w:val="20"/>
        </w:rPr>
        <w:t>9. РАЗРЕШЕНИЕ СПОРОВ</w:t>
      </w:r>
    </w:p>
    <w:p w:rsidR="0036096E" w:rsidRPr="002F54AF" w:rsidRDefault="0036096E" w:rsidP="0036096E">
      <w:pPr>
        <w:ind w:firstLine="709"/>
        <w:jc w:val="both"/>
        <w:rPr>
          <w:sz w:val="20"/>
          <w:szCs w:val="20"/>
        </w:rPr>
      </w:pPr>
      <w:r w:rsidRPr="002F54AF">
        <w:rPr>
          <w:sz w:val="20"/>
          <w:szCs w:val="20"/>
        </w:rPr>
        <w:t>9.1 Споры и разногласия, которые могут возникнуть между Сторонами, при исполнении настоящего Договора или в связи с ним, будут по возможности решаться путем переговоров.</w:t>
      </w:r>
    </w:p>
    <w:p w:rsidR="0036096E" w:rsidRPr="002F54AF" w:rsidRDefault="0036096E" w:rsidP="00D917A0">
      <w:pPr>
        <w:ind w:firstLine="709"/>
        <w:jc w:val="both"/>
        <w:rPr>
          <w:color w:val="222222"/>
          <w:sz w:val="20"/>
          <w:szCs w:val="20"/>
          <w:lang w:eastAsia="ru-RU"/>
        </w:rPr>
      </w:pPr>
      <w:r w:rsidRPr="002F54AF">
        <w:rPr>
          <w:sz w:val="20"/>
          <w:szCs w:val="20"/>
        </w:rPr>
        <w:t xml:space="preserve">9.2 </w:t>
      </w:r>
      <w:r w:rsidRPr="002F54AF">
        <w:rPr>
          <w:color w:val="222222"/>
          <w:sz w:val="20"/>
          <w:szCs w:val="20"/>
          <w:shd w:val="clear" w:color="auto" w:fill="FFFFFF"/>
          <w:lang w:eastAsia="ru-RU"/>
        </w:rPr>
        <w:t xml:space="preserve">Стороны устанавливают обязательный досудебный (претензионный) порядок споров или разногласий, которые могут возникнуть из настоящего договора  или в связи с ним. Все возможные претензии по договору должны быть рассмотрены сторонами в течении 5ти </w:t>
      </w:r>
      <w:r w:rsidR="00D917A0" w:rsidRPr="002F54AF">
        <w:rPr>
          <w:color w:val="222222"/>
          <w:sz w:val="20"/>
          <w:szCs w:val="20"/>
          <w:shd w:val="clear" w:color="auto" w:fill="FFFFFF"/>
          <w:lang w:eastAsia="ru-RU"/>
        </w:rPr>
        <w:t>рабочи</w:t>
      </w:r>
      <w:r w:rsidRPr="002F54AF">
        <w:rPr>
          <w:color w:val="222222"/>
          <w:sz w:val="20"/>
          <w:szCs w:val="20"/>
          <w:shd w:val="clear" w:color="auto" w:fill="FFFFFF"/>
          <w:lang w:eastAsia="ru-RU"/>
        </w:rPr>
        <w:t>х дней с момента получения</w:t>
      </w:r>
      <w:r w:rsidR="00E01FCE" w:rsidRPr="002F54AF">
        <w:rPr>
          <w:color w:val="222222"/>
          <w:sz w:val="20"/>
          <w:szCs w:val="20"/>
          <w:shd w:val="clear" w:color="auto" w:fill="FFFFFF"/>
          <w:lang w:eastAsia="ru-RU"/>
        </w:rPr>
        <w:t xml:space="preserve"> </w:t>
      </w:r>
      <w:r w:rsidR="006371DC" w:rsidRPr="002F54AF">
        <w:rPr>
          <w:color w:val="222222"/>
          <w:sz w:val="20"/>
          <w:szCs w:val="20"/>
          <w:shd w:val="clear" w:color="auto" w:fill="FFFFFF"/>
          <w:lang w:eastAsia="ru-RU"/>
        </w:rPr>
        <w:t>письменно составленной</w:t>
      </w:r>
      <w:r w:rsidRPr="002F54AF">
        <w:rPr>
          <w:color w:val="222222"/>
          <w:sz w:val="20"/>
          <w:szCs w:val="20"/>
          <w:shd w:val="clear" w:color="auto" w:fill="FFFFFF"/>
          <w:lang w:eastAsia="ru-RU"/>
        </w:rPr>
        <w:t xml:space="preserve"> претензии.</w:t>
      </w:r>
      <w:r w:rsidR="00FF37D3" w:rsidRPr="002F54AF">
        <w:rPr>
          <w:color w:val="222222"/>
          <w:sz w:val="20"/>
          <w:szCs w:val="20"/>
          <w:shd w:val="clear" w:color="auto" w:fill="FFFFFF"/>
          <w:lang w:eastAsia="ru-RU"/>
        </w:rPr>
        <w:t xml:space="preserve"> Претензия передается представителю другой стороны с проставлением отметки о получении на копии, либо направляется заказным письмом в адрес, указанный в настоящем договоре. </w:t>
      </w:r>
      <w:r w:rsidR="006371DC" w:rsidRPr="002F54AF">
        <w:rPr>
          <w:sz w:val="20"/>
          <w:szCs w:val="20"/>
        </w:rPr>
        <w:t>В этом случае</w:t>
      </w:r>
      <w:r w:rsidR="00FF37D3" w:rsidRPr="002F54AF">
        <w:rPr>
          <w:sz w:val="20"/>
          <w:szCs w:val="20"/>
        </w:rPr>
        <w:t xml:space="preserve"> до</w:t>
      </w:r>
      <w:r w:rsidR="00D917A0" w:rsidRPr="002F54AF">
        <w:rPr>
          <w:sz w:val="20"/>
          <w:szCs w:val="20"/>
        </w:rPr>
        <w:t>кументы считаются полученными</w:t>
      </w:r>
      <w:r w:rsidR="00FF37D3" w:rsidRPr="002F54AF">
        <w:rPr>
          <w:sz w:val="20"/>
          <w:szCs w:val="20"/>
        </w:rPr>
        <w:t xml:space="preserve"> на третий рабочий де</w:t>
      </w:r>
      <w:r w:rsidR="006371DC" w:rsidRPr="002F54AF">
        <w:rPr>
          <w:sz w:val="20"/>
          <w:szCs w:val="20"/>
        </w:rPr>
        <w:t>нь после  их отправки, при этом</w:t>
      </w:r>
      <w:r w:rsidR="00FF37D3" w:rsidRPr="002F54AF">
        <w:rPr>
          <w:sz w:val="20"/>
          <w:szCs w:val="20"/>
        </w:rPr>
        <w:t xml:space="preserve"> риск неполучения документов возлагается на </w:t>
      </w:r>
      <w:r w:rsidR="00D917A0" w:rsidRPr="002F54AF">
        <w:rPr>
          <w:sz w:val="20"/>
          <w:szCs w:val="20"/>
        </w:rPr>
        <w:t>получателя (ст.165.1 ГК РФ)</w:t>
      </w:r>
      <w:r w:rsidR="00FF37D3" w:rsidRPr="002F54AF">
        <w:rPr>
          <w:sz w:val="20"/>
          <w:szCs w:val="20"/>
        </w:rPr>
        <w:t>.</w:t>
      </w:r>
    </w:p>
    <w:p w:rsidR="00E01FCE" w:rsidRPr="002F54AF" w:rsidRDefault="00E01FCE" w:rsidP="00E01FCE">
      <w:pPr>
        <w:pStyle w:val="2"/>
        <w:tabs>
          <w:tab w:val="left" w:pos="-1701"/>
          <w:tab w:val="left" w:pos="993"/>
        </w:tabs>
        <w:spacing w:before="60"/>
        <w:ind w:firstLine="0"/>
        <w:rPr>
          <w:rFonts w:ascii="Times New Roman" w:hAnsi="Times New Roman"/>
        </w:rPr>
      </w:pPr>
      <w:r w:rsidRPr="002F54AF">
        <w:rPr>
          <w:rFonts w:ascii="Times New Roman" w:hAnsi="Times New Roman"/>
          <w:color w:val="222222"/>
        </w:rPr>
        <w:t xml:space="preserve">             </w:t>
      </w:r>
      <w:r w:rsidR="00703BC5" w:rsidRPr="002F54AF">
        <w:rPr>
          <w:rFonts w:ascii="Times New Roman" w:hAnsi="Times New Roman"/>
          <w:color w:val="222222"/>
        </w:rPr>
        <w:t>9.3.</w:t>
      </w:r>
      <w:r w:rsidRPr="002F54AF">
        <w:rPr>
          <w:rFonts w:ascii="Times New Roman" w:hAnsi="Times New Roman"/>
        </w:rPr>
        <w:t xml:space="preserve"> Если Стороны не достигнут соглашения в ходе переговоров, то спор подлежит рассмотрению в Арбитражном суде г. Санкт-Петербурга и Ленинградской области.</w:t>
      </w:r>
    </w:p>
    <w:p w:rsidR="0036096E" w:rsidRPr="002F54AF" w:rsidRDefault="0036096E" w:rsidP="0036096E">
      <w:pPr>
        <w:ind w:firstLine="709"/>
        <w:jc w:val="both"/>
        <w:rPr>
          <w:sz w:val="20"/>
          <w:szCs w:val="20"/>
        </w:rPr>
      </w:pPr>
    </w:p>
    <w:p w:rsidR="0036096E" w:rsidRPr="002F54AF" w:rsidRDefault="0036096E" w:rsidP="0036096E">
      <w:pPr>
        <w:ind w:firstLine="709"/>
        <w:jc w:val="center"/>
        <w:rPr>
          <w:sz w:val="20"/>
          <w:szCs w:val="20"/>
        </w:rPr>
      </w:pPr>
      <w:r w:rsidRPr="002F54AF">
        <w:rPr>
          <w:b/>
          <w:sz w:val="20"/>
          <w:szCs w:val="20"/>
        </w:rPr>
        <w:t>10. СРОК ДЕЙСТВИЯ ДОГОВОРА И ПОРЯДОК ЕГО РАСТОРЖЕНИЯ</w:t>
      </w:r>
    </w:p>
    <w:p w:rsidR="0036096E" w:rsidRPr="002F54AF" w:rsidRDefault="0036096E" w:rsidP="0036096E">
      <w:pPr>
        <w:ind w:firstLine="709"/>
        <w:jc w:val="both"/>
        <w:rPr>
          <w:sz w:val="20"/>
          <w:szCs w:val="20"/>
        </w:rPr>
      </w:pPr>
      <w:r w:rsidRPr="002F54AF">
        <w:rPr>
          <w:sz w:val="20"/>
          <w:szCs w:val="20"/>
        </w:rPr>
        <w:t xml:space="preserve">10.1. Настоящий договор составлен в двух экземплярах, имеющих равную силу, по одному для каждой из сторон. Договор вступает в силу с момента его </w:t>
      </w:r>
      <w:r w:rsidR="006371DC" w:rsidRPr="002F54AF">
        <w:rPr>
          <w:sz w:val="20"/>
          <w:szCs w:val="20"/>
        </w:rPr>
        <w:t>подписания и действует в течение</w:t>
      </w:r>
      <w:r w:rsidRPr="002F54AF">
        <w:rPr>
          <w:sz w:val="20"/>
          <w:szCs w:val="20"/>
        </w:rPr>
        <w:t xml:space="preserve"> 1 (одного) календарного года, а в части оплаты – до полного взаиморасчета сторон.</w:t>
      </w:r>
    </w:p>
    <w:p w:rsidR="0036096E" w:rsidRPr="002F54AF" w:rsidRDefault="0036096E" w:rsidP="0036096E">
      <w:pPr>
        <w:ind w:firstLine="709"/>
        <w:jc w:val="both"/>
        <w:rPr>
          <w:sz w:val="20"/>
          <w:szCs w:val="20"/>
        </w:rPr>
      </w:pPr>
      <w:r w:rsidRPr="002F54AF">
        <w:rPr>
          <w:sz w:val="20"/>
          <w:szCs w:val="20"/>
        </w:rPr>
        <w:t>10.2. Если за один месяц до истечения срока действия Договора ни одна из сторон письменно не уведомит другую сторону о его прекращении или изменении, то Договор признаётся продлённым на тех же условиях сроком на один год.</w:t>
      </w:r>
    </w:p>
    <w:p w:rsidR="0036096E" w:rsidRPr="002F54AF" w:rsidRDefault="0036096E" w:rsidP="0036096E">
      <w:pPr>
        <w:ind w:firstLine="709"/>
        <w:jc w:val="both"/>
        <w:rPr>
          <w:sz w:val="20"/>
          <w:szCs w:val="20"/>
        </w:rPr>
      </w:pPr>
      <w:r w:rsidRPr="002F54AF">
        <w:rPr>
          <w:sz w:val="20"/>
          <w:szCs w:val="20"/>
        </w:rPr>
        <w:t xml:space="preserve">10.3. Договор может быть изменен и/или расторгнут досрочно, по соглашению сторон, путем подписания соответствующего двухстороннего соглашения. </w:t>
      </w:r>
    </w:p>
    <w:p w:rsidR="0036096E" w:rsidRPr="002F54AF" w:rsidRDefault="0036096E" w:rsidP="0036096E">
      <w:pPr>
        <w:ind w:firstLine="709"/>
        <w:jc w:val="both"/>
        <w:rPr>
          <w:b/>
          <w:sz w:val="20"/>
          <w:szCs w:val="20"/>
        </w:rPr>
      </w:pPr>
    </w:p>
    <w:p w:rsidR="0036096E" w:rsidRPr="002F54AF" w:rsidRDefault="0036096E" w:rsidP="0036096E">
      <w:pPr>
        <w:ind w:firstLine="709"/>
        <w:jc w:val="center"/>
        <w:rPr>
          <w:sz w:val="20"/>
          <w:szCs w:val="20"/>
        </w:rPr>
      </w:pPr>
      <w:r w:rsidRPr="002F54AF">
        <w:rPr>
          <w:b/>
          <w:sz w:val="20"/>
          <w:szCs w:val="20"/>
        </w:rPr>
        <w:t>11. ПРОЧИЕ УСЛОВИЯ</w:t>
      </w:r>
    </w:p>
    <w:p w:rsidR="0036096E" w:rsidRPr="002F54AF" w:rsidRDefault="0036096E" w:rsidP="0036096E">
      <w:pPr>
        <w:ind w:firstLine="709"/>
        <w:jc w:val="both"/>
        <w:rPr>
          <w:sz w:val="20"/>
          <w:szCs w:val="20"/>
        </w:rPr>
      </w:pPr>
      <w:r w:rsidRPr="002F54AF">
        <w:rPr>
          <w:sz w:val="20"/>
          <w:szCs w:val="20"/>
        </w:rPr>
        <w:t>11.1. Все приложения к настоящему Договору составляют его неотъемлемую часть.</w:t>
      </w:r>
    </w:p>
    <w:p w:rsidR="0036096E" w:rsidRPr="002F54AF" w:rsidRDefault="0036096E" w:rsidP="003D6CFC">
      <w:pPr>
        <w:ind w:firstLine="709"/>
        <w:jc w:val="both"/>
        <w:rPr>
          <w:sz w:val="20"/>
          <w:szCs w:val="20"/>
        </w:rPr>
      </w:pPr>
      <w:r w:rsidRPr="002F54AF">
        <w:rPr>
          <w:sz w:val="20"/>
          <w:szCs w:val="20"/>
        </w:rPr>
        <w:t xml:space="preserve">11.2. </w:t>
      </w:r>
      <w:r w:rsidR="00E25373" w:rsidRPr="002F54AF">
        <w:rPr>
          <w:sz w:val="20"/>
          <w:szCs w:val="20"/>
        </w:rPr>
        <w:t xml:space="preserve">Заявки Заказчика на предоставление техники, направленные в электронном виде или по факсимильной связи </w:t>
      </w:r>
      <w:r w:rsidRPr="002F54AF">
        <w:rPr>
          <w:sz w:val="20"/>
          <w:szCs w:val="20"/>
        </w:rPr>
        <w:t>име</w:t>
      </w:r>
      <w:r w:rsidR="00E25373" w:rsidRPr="002F54AF">
        <w:rPr>
          <w:sz w:val="20"/>
          <w:szCs w:val="20"/>
        </w:rPr>
        <w:t>ю</w:t>
      </w:r>
      <w:r w:rsidRPr="002F54AF">
        <w:rPr>
          <w:sz w:val="20"/>
          <w:szCs w:val="20"/>
        </w:rPr>
        <w:t>т юридическую силу</w:t>
      </w:r>
      <w:r w:rsidR="003D6CFC" w:rsidRPr="002F54AF">
        <w:rPr>
          <w:sz w:val="20"/>
          <w:szCs w:val="20"/>
        </w:rPr>
        <w:t>.</w:t>
      </w:r>
      <w:r w:rsidR="00E25373" w:rsidRPr="002F54AF">
        <w:rPr>
          <w:sz w:val="20"/>
          <w:szCs w:val="20"/>
        </w:rPr>
        <w:t xml:space="preserve"> </w:t>
      </w:r>
    </w:p>
    <w:p w:rsidR="00697314" w:rsidRPr="002F54AF" w:rsidRDefault="0036096E" w:rsidP="0036096E">
      <w:pPr>
        <w:ind w:firstLine="709"/>
        <w:jc w:val="both"/>
        <w:rPr>
          <w:sz w:val="20"/>
          <w:szCs w:val="20"/>
        </w:rPr>
      </w:pPr>
      <w:r w:rsidRPr="002F54AF">
        <w:rPr>
          <w:sz w:val="20"/>
          <w:szCs w:val="20"/>
        </w:rPr>
        <w:t>11.3. Все реквизиты, указанные в настоящем договоре, являются действующими на дату подписания договора. В случае изменения каких-либо данных, стороны обязаны уведомлять друг друга в течении 3-х дней с момента изменения в письменном виде.</w:t>
      </w:r>
    </w:p>
    <w:p w:rsidR="0036096E" w:rsidRPr="002F54AF" w:rsidRDefault="00697314" w:rsidP="0036096E">
      <w:pPr>
        <w:ind w:firstLine="709"/>
        <w:jc w:val="both"/>
        <w:rPr>
          <w:sz w:val="20"/>
          <w:szCs w:val="20"/>
        </w:rPr>
      </w:pPr>
      <w:r w:rsidRPr="002F54AF">
        <w:rPr>
          <w:sz w:val="20"/>
          <w:szCs w:val="20"/>
        </w:rPr>
        <w:t>11.</w:t>
      </w:r>
      <w:r w:rsidR="000844F7" w:rsidRPr="002F54AF">
        <w:rPr>
          <w:sz w:val="20"/>
          <w:szCs w:val="20"/>
        </w:rPr>
        <w:t>4</w:t>
      </w:r>
      <w:r w:rsidRPr="002F54AF">
        <w:rPr>
          <w:sz w:val="20"/>
          <w:szCs w:val="20"/>
        </w:rPr>
        <w:t>.В случае реорганизации (слияния, присоединение и прочее) стороны обязуются письменно уведомлять друг друга, по адресу, указанному в договоре.</w:t>
      </w:r>
    </w:p>
    <w:p w:rsidR="0036096E" w:rsidRPr="002F54AF" w:rsidRDefault="0036096E" w:rsidP="0036096E">
      <w:pPr>
        <w:ind w:firstLine="709"/>
        <w:jc w:val="both"/>
        <w:rPr>
          <w:b/>
          <w:sz w:val="20"/>
          <w:szCs w:val="20"/>
        </w:rPr>
      </w:pPr>
    </w:p>
    <w:p w:rsidR="0036096E" w:rsidRPr="002F54AF" w:rsidRDefault="0036096E" w:rsidP="0036096E">
      <w:pPr>
        <w:ind w:firstLine="709"/>
        <w:jc w:val="center"/>
        <w:rPr>
          <w:sz w:val="20"/>
          <w:szCs w:val="20"/>
        </w:rPr>
      </w:pPr>
      <w:r w:rsidRPr="002F54AF">
        <w:rPr>
          <w:b/>
          <w:sz w:val="20"/>
          <w:szCs w:val="20"/>
        </w:rPr>
        <w:t>12. АДРЕСА И РЕКВИЗИТЫ СТОРОН</w:t>
      </w:r>
    </w:p>
    <w:tbl>
      <w:tblPr>
        <w:tblW w:w="9190" w:type="dxa"/>
        <w:tblInd w:w="108" w:type="dxa"/>
        <w:tblLayout w:type="fixed"/>
        <w:tblLook w:val="0000"/>
      </w:tblPr>
      <w:tblGrid>
        <w:gridCol w:w="4536"/>
        <w:gridCol w:w="4654"/>
      </w:tblGrid>
      <w:tr w:rsidR="0036096E" w:rsidRPr="002F54AF" w:rsidTr="002F54AF">
        <w:tc>
          <w:tcPr>
            <w:tcW w:w="4536" w:type="dxa"/>
            <w:tcBorders>
              <w:top w:val="single" w:sz="4" w:space="0" w:color="000000"/>
              <w:left w:val="single" w:sz="4" w:space="0" w:color="000000"/>
              <w:bottom w:val="single" w:sz="4" w:space="0" w:color="000000"/>
            </w:tcBorders>
            <w:shd w:val="clear" w:color="auto" w:fill="auto"/>
          </w:tcPr>
          <w:p w:rsidR="003D6CFC" w:rsidRPr="002F54AF" w:rsidRDefault="003D6CFC" w:rsidP="003D6CFC">
            <w:pPr>
              <w:rPr>
                <w:bCs/>
                <w:sz w:val="20"/>
                <w:szCs w:val="20"/>
              </w:rPr>
            </w:pPr>
            <w:r w:rsidRPr="002F54AF">
              <w:rPr>
                <w:bCs/>
                <w:sz w:val="20"/>
                <w:szCs w:val="20"/>
              </w:rPr>
              <w:t>ООО «Промтранс»</w:t>
            </w:r>
          </w:p>
          <w:p w:rsidR="003D6CFC" w:rsidRPr="00752D2B" w:rsidRDefault="003D6CFC" w:rsidP="003D6CFC">
            <w:pPr>
              <w:rPr>
                <w:bCs/>
                <w:sz w:val="20"/>
                <w:szCs w:val="20"/>
              </w:rPr>
            </w:pPr>
            <w:r w:rsidRPr="00752D2B">
              <w:rPr>
                <w:bCs/>
                <w:sz w:val="20"/>
                <w:szCs w:val="20"/>
              </w:rPr>
              <w:t xml:space="preserve">Юр. адрес: </w:t>
            </w:r>
            <w:r w:rsidR="00752D2B" w:rsidRPr="00752D2B">
              <w:rPr>
                <w:color w:val="333333"/>
                <w:sz w:val="20"/>
                <w:szCs w:val="20"/>
                <w:shd w:val="clear" w:color="auto" w:fill="FFFFFF"/>
              </w:rPr>
              <w:t>194356, г Санкт-Петербург, шоссе Выборгское, дом 15 литер А, пом. 128Н</w:t>
            </w:r>
          </w:p>
          <w:p w:rsidR="003D6CFC" w:rsidRPr="00752D2B" w:rsidRDefault="003D6CFC" w:rsidP="003D6CFC">
            <w:pPr>
              <w:rPr>
                <w:bCs/>
                <w:sz w:val="20"/>
                <w:szCs w:val="20"/>
              </w:rPr>
            </w:pPr>
            <w:r w:rsidRPr="00752D2B">
              <w:rPr>
                <w:bCs/>
                <w:sz w:val="20"/>
                <w:szCs w:val="20"/>
              </w:rPr>
              <w:t>р/с 407 028 105 550 400 039 12</w:t>
            </w:r>
          </w:p>
          <w:p w:rsidR="003D6CFC" w:rsidRPr="00752D2B" w:rsidRDefault="003D6CFC" w:rsidP="003D6CFC">
            <w:pPr>
              <w:rPr>
                <w:bCs/>
                <w:sz w:val="20"/>
                <w:szCs w:val="20"/>
              </w:rPr>
            </w:pPr>
            <w:r w:rsidRPr="00752D2B">
              <w:rPr>
                <w:bCs/>
                <w:sz w:val="20"/>
                <w:szCs w:val="20"/>
              </w:rPr>
              <w:t>в Северо-Западный банк ОАО «Сбербанк России» г. Санкт-Петербург</w:t>
            </w:r>
          </w:p>
          <w:p w:rsidR="003D6CFC" w:rsidRPr="00752D2B" w:rsidRDefault="003D6CFC" w:rsidP="003D6CFC">
            <w:pPr>
              <w:rPr>
                <w:bCs/>
                <w:sz w:val="20"/>
                <w:szCs w:val="20"/>
              </w:rPr>
            </w:pPr>
            <w:r w:rsidRPr="00752D2B">
              <w:rPr>
                <w:bCs/>
                <w:sz w:val="20"/>
                <w:szCs w:val="20"/>
              </w:rPr>
              <w:t>к/с 301 018 105 000 000 006 53</w:t>
            </w:r>
          </w:p>
          <w:p w:rsidR="003D6CFC" w:rsidRPr="00752D2B" w:rsidRDefault="003D6CFC" w:rsidP="003D6CFC">
            <w:pPr>
              <w:rPr>
                <w:bCs/>
                <w:sz w:val="20"/>
                <w:szCs w:val="20"/>
              </w:rPr>
            </w:pPr>
            <w:r w:rsidRPr="00752D2B">
              <w:rPr>
                <w:bCs/>
                <w:sz w:val="20"/>
                <w:szCs w:val="20"/>
              </w:rPr>
              <w:t>БИК 044030653</w:t>
            </w:r>
          </w:p>
          <w:p w:rsidR="003D6CFC" w:rsidRPr="00752D2B" w:rsidRDefault="003D6CFC" w:rsidP="003D6CFC">
            <w:pPr>
              <w:rPr>
                <w:bCs/>
                <w:sz w:val="20"/>
                <w:szCs w:val="20"/>
              </w:rPr>
            </w:pPr>
            <w:r w:rsidRPr="00752D2B">
              <w:rPr>
                <w:bCs/>
                <w:sz w:val="20"/>
                <w:szCs w:val="20"/>
              </w:rPr>
              <w:t>ИНН 7841507232</w:t>
            </w:r>
          </w:p>
          <w:p w:rsidR="003D6CFC" w:rsidRPr="00752D2B" w:rsidRDefault="003D6CFC" w:rsidP="003D6CFC">
            <w:pPr>
              <w:rPr>
                <w:bCs/>
                <w:sz w:val="20"/>
                <w:szCs w:val="20"/>
              </w:rPr>
            </w:pPr>
            <w:r w:rsidRPr="00752D2B">
              <w:rPr>
                <w:bCs/>
                <w:sz w:val="20"/>
                <w:szCs w:val="20"/>
              </w:rPr>
              <w:t xml:space="preserve">КПП </w:t>
            </w:r>
            <w:r w:rsidR="00752D2B" w:rsidRPr="00752D2B">
              <w:rPr>
                <w:color w:val="333333"/>
                <w:sz w:val="20"/>
                <w:szCs w:val="20"/>
                <w:shd w:val="clear" w:color="auto" w:fill="FFFFFF"/>
              </w:rPr>
              <w:t>780201001</w:t>
            </w:r>
          </w:p>
          <w:p w:rsidR="003D6CFC" w:rsidRPr="00752D2B" w:rsidRDefault="003D6CFC" w:rsidP="003D6CFC">
            <w:pPr>
              <w:rPr>
                <w:bCs/>
                <w:sz w:val="20"/>
                <w:szCs w:val="20"/>
              </w:rPr>
            </w:pPr>
            <w:r w:rsidRPr="00752D2B">
              <w:rPr>
                <w:bCs/>
                <w:sz w:val="20"/>
                <w:szCs w:val="20"/>
              </w:rPr>
              <w:t>ОГРН 1147847303713</w:t>
            </w:r>
          </w:p>
          <w:p w:rsidR="00DD4E79" w:rsidRPr="00752D2B" w:rsidRDefault="00A95D2A" w:rsidP="003D6CFC">
            <w:pPr>
              <w:rPr>
                <w:sz w:val="20"/>
                <w:szCs w:val="20"/>
              </w:rPr>
            </w:pPr>
            <w:hyperlink r:id="rId8" w:history="1">
              <w:r w:rsidR="003D6CFC" w:rsidRPr="00752D2B">
                <w:rPr>
                  <w:rStyle w:val="ab"/>
                  <w:color w:val="auto"/>
                  <w:sz w:val="20"/>
                  <w:szCs w:val="20"/>
                  <w:u w:val="none"/>
                </w:rPr>
                <w:t>3392556@</w:t>
              </w:r>
              <w:r w:rsidR="003D6CFC" w:rsidRPr="00752D2B">
                <w:rPr>
                  <w:rStyle w:val="ab"/>
                  <w:color w:val="auto"/>
                  <w:sz w:val="20"/>
                  <w:szCs w:val="20"/>
                  <w:u w:val="none"/>
                  <w:lang w:val="en-US"/>
                </w:rPr>
                <w:t>mail</w:t>
              </w:r>
              <w:r w:rsidR="003D6CFC" w:rsidRPr="00752D2B">
                <w:rPr>
                  <w:rStyle w:val="ab"/>
                  <w:color w:val="auto"/>
                  <w:sz w:val="20"/>
                  <w:szCs w:val="20"/>
                  <w:u w:val="none"/>
                </w:rPr>
                <w:t>.</w:t>
              </w:r>
              <w:r w:rsidR="003D6CFC" w:rsidRPr="00752D2B">
                <w:rPr>
                  <w:rStyle w:val="ab"/>
                  <w:color w:val="auto"/>
                  <w:sz w:val="20"/>
                  <w:szCs w:val="20"/>
                  <w:u w:val="none"/>
                  <w:lang w:val="en-US"/>
                </w:rPr>
                <w:t>ru</w:t>
              </w:r>
            </w:hyperlink>
          </w:p>
          <w:p w:rsidR="00DD4E79" w:rsidRPr="002F54AF" w:rsidRDefault="00DD4E79" w:rsidP="001168CE">
            <w:pPr>
              <w:rPr>
                <w:sz w:val="20"/>
                <w:szCs w:val="20"/>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rsidR="00B94708" w:rsidRPr="00CB59F7" w:rsidRDefault="006B6573" w:rsidP="009F3C70">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w:t>
            </w:r>
          </w:p>
          <w:p w:rsidR="0036096E" w:rsidRPr="002F54AF" w:rsidRDefault="0036096E" w:rsidP="001168CE">
            <w:pPr>
              <w:ind w:firstLine="709"/>
              <w:jc w:val="center"/>
              <w:rPr>
                <w:sz w:val="20"/>
                <w:szCs w:val="20"/>
              </w:rPr>
            </w:pPr>
          </w:p>
          <w:p w:rsidR="0036096E" w:rsidRPr="002F54AF" w:rsidRDefault="0036096E" w:rsidP="001168CE">
            <w:pPr>
              <w:ind w:firstLine="709"/>
              <w:jc w:val="both"/>
              <w:rPr>
                <w:sz w:val="20"/>
                <w:szCs w:val="20"/>
              </w:rPr>
            </w:pPr>
          </w:p>
        </w:tc>
      </w:tr>
    </w:tbl>
    <w:p w:rsidR="0036096E" w:rsidRPr="002F54AF" w:rsidRDefault="0036096E" w:rsidP="0036096E">
      <w:pPr>
        <w:ind w:left="426" w:hanging="426"/>
        <w:jc w:val="both"/>
        <w:rPr>
          <w:sz w:val="20"/>
          <w:szCs w:val="20"/>
        </w:rPr>
      </w:pPr>
    </w:p>
    <w:p w:rsidR="0036096E" w:rsidRPr="002F54AF" w:rsidRDefault="0036096E" w:rsidP="0036096E">
      <w:pPr>
        <w:ind w:left="426" w:hanging="426"/>
        <w:jc w:val="both"/>
        <w:rPr>
          <w:sz w:val="20"/>
          <w:szCs w:val="20"/>
        </w:rPr>
      </w:pPr>
    </w:p>
    <w:p w:rsidR="0036096E" w:rsidRPr="002F54AF" w:rsidRDefault="0036096E" w:rsidP="0036096E">
      <w:pPr>
        <w:ind w:left="426" w:hanging="426"/>
        <w:jc w:val="both"/>
        <w:rPr>
          <w:sz w:val="20"/>
          <w:szCs w:val="20"/>
        </w:rPr>
      </w:pPr>
    </w:p>
    <w:p w:rsidR="0036096E" w:rsidRPr="002F54AF" w:rsidRDefault="0036096E" w:rsidP="0036096E">
      <w:pPr>
        <w:ind w:left="426" w:hanging="426"/>
        <w:jc w:val="both"/>
        <w:rPr>
          <w:sz w:val="20"/>
          <w:szCs w:val="20"/>
        </w:rPr>
      </w:pPr>
    </w:p>
    <w:p w:rsidR="0036096E" w:rsidRPr="00CB59F7" w:rsidRDefault="0036096E" w:rsidP="0036096E">
      <w:pPr>
        <w:ind w:left="426" w:hanging="426"/>
        <w:jc w:val="both"/>
        <w:rPr>
          <w:sz w:val="20"/>
          <w:szCs w:val="20"/>
        </w:rPr>
      </w:pPr>
      <w:r w:rsidRPr="002F54AF">
        <w:rPr>
          <w:sz w:val="20"/>
          <w:szCs w:val="20"/>
        </w:rPr>
        <w:t xml:space="preserve">Генеральный директор                                      </w:t>
      </w:r>
      <w:r w:rsidR="002F54AF">
        <w:rPr>
          <w:sz w:val="20"/>
          <w:szCs w:val="20"/>
        </w:rPr>
        <w:t xml:space="preserve">            </w:t>
      </w:r>
      <w:r w:rsidR="002F54AF" w:rsidRPr="002F54AF">
        <w:rPr>
          <w:sz w:val="20"/>
          <w:szCs w:val="20"/>
        </w:rPr>
        <w:t xml:space="preserve"> </w:t>
      </w:r>
      <w:r w:rsidR="00716CA2" w:rsidRPr="002F54AF">
        <w:rPr>
          <w:sz w:val="20"/>
          <w:szCs w:val="20"/>
        </w:rPr>
        <w:t>Генеральный</w:t>
      </w:r>
      <w:r w:rsidR="00716CA2">
        <w:rPr>
          <w:sz w:val="20"/>
          <w:szCs w:val="20"/>
        </w:rPr>
        <w:t xml:space="preserve"> </w:t>
      </w:r>
      <w:r w:rsidR="00716CA2" w:rsidRPr="00CB59F7">
        <w:rPr>
          <w:sz w:val="20"/>
          <w:szCs w:val="20"/>
        </w:rPr>
        <w:t>д</w:t>
      </w:r>
      <w:r w:rsidRPr="00CB59F7">
        <w:rPr>
          <w:sz w:val="20"/>
          <w:szCs w:val="20"/>
        </w:rPr>
        <w:t>иректор</w:t>
      </w:r>
    </w:p>
    <w:p w:rsidR="0036096E" w:rsidRPr="00CB59F7" w:rsidRDefault="0036096E" w:rsidP="0036096E">
      <w:pPr>
        <w:ind w:left="426" w:hanging="426"/>
        <w:jc w:val="both"/>
        <w:rPr>
          <w:sz w:val="20"/>
          <w:szCs w:val="20"/>
        </w:rPr>
      </w:pPr>
      <w:r w:rsidRPr="00CB59F7">
        <w:rPr>
          <w:sz w:val="20"/>
          <w:szCs w:val="20"/>
        </w:rPr>
        <w:t>ООО «</w:t>
      </w:r>
      <w:r w:rsidR="002F54AF" w:rsidRPr="00CB59F7">
        <w:rPr>
          <w:bCs/>
          <w:sz w:val="20"/>
          <w:szCs w:val="20"/>
        </w:rPr>
        <w:t>Промтранс</w:t>
      </w:r>
      <w:r w:rsidRPr="00CB59F7">
        <w:rPr>
          <w:sz w:val="20"/>
          <w:szCs w:val="20"/>
        </w:rPr>
        <w:t>»</w:t>
      </w:r>
      <w:r w:rsidRPr="00CB59F7">
        <w:rPr>
          <w:sz w:val="20"/>
          <w:szCs w:val="20"/>
        </w:rPr>
        <w:tab/>
        <w:t xml:space="preserve">                                          </w:t>
      </w:r>
      <w:r w:rsidR="002F54AF" w:rsidRPr="00CB59F7">
        <w:rPr>
          <w:sz w:val="20"/>
          <w:szCs w:val="20"/>
        </w:rPr>
        <w:t xml:space="preserve">      </w:t>
      </w:r>
      <w:r w:rsidRPr="00CB59F7">
        <w:rPr>
          <w:sz w:val="20"/>
          <w:szCs w:val="20"/>
        </w:rPr>
        <w:t xml:space="preserve">ООО </w:t>
      </w:r>
      <w:r w:rsidR="007A4FBE" w:rsidRPr="00CB59F7">
        <w:rPr>
          <w:sz w:val="20"/>
          <w:szCs w:val="20"/>
        </w:rPr>
        <w:t>«</w:t>
      </w:r>
      <w:r w:rsidR="006B6573">
        <w:rPr>
          <w:color w:val="000000"/>
          <w:sz w:val="20"/>
          <w:szCs w:val="20"/>
        </w:rPr>
        <w:t>___________</w:t>
      </w:r>
      <w:r w:rsidR="007A4FBE" w:rsidRPr="00CB59F7">
        <w:rPr>
          <w:sz w:val="20"/>
          <w:szCs w:val="20"/>
        </w:rPr>
        <w:t>»</w:t>
      </w:r>
    </w:p>
    <w:p w:rsidR="0036096E" w:rsidRPr="00CB59F7" w:rsidRDefault="0036096E" w:rsidP="0036096E">
      <w:pPr>
        <w:ind w:left="426" w:hanging="426"/>
        <w:jc w:val="both"/>
        <w:rPr>
          <w:sz w:val="20"/>
          <w:szCs w:val="20"/>
        </w:rPr>
      </w:pPr>
      <w:r w:rsidRPr="00CB59F7">
        <w:rPr>
          <w:sz w:val="20"/>
          <w:szCs w:val="20"/>
        </w:rPr>
        <w:t>_____________</w:t>
      </w:r>
      <w:r w:rsidR="006B6573">
        <w:rPr>
          <w:sz w:val="20"/>
          <w:szCs w:val="20"/>
        </w:rPr>
        <w:t>__</w:t>
      </w:r>
      <w:r w:rsidRPr="00CB59F7">
        <w:rPr>
          <w:sz w:val="20"/>
          <w:szCs w:val="20"/>
        </w:rPr>
        <w:t>__/</w:t>
      </w:r>
      <w:r w:rsidR="006B6573">
        <w:rPr>
          <w:sz w:val="20"/>
          <w:szCs w:val="20"/>
        </w:rPr>
        <w:t>Татаринова Н.В.</w:t>
      </w:r>
      <w:r w:rsidRPr="00CB59F7">
        <w:rPr>
          <w:sz w:val="20"/>
          <w:szCs w:val="20"/>
        </w:rPr>
        <w:t xml:space="preserve">/            </w:t>
      </w:r>
      <w:r w:rsidR="002F54AF" w:rsidRPr="00CB59F7">
        <w:rPr>
          <w:sz w:val="20"/>
          <w:szCs w:val="20"/>
        </w:rPr>
        <w:t xml:space="preserve">             </w:t>
      </w:r>
      <w:r w:rsidRPr="00CB59F7">
        <w:rPr>
          <w:sz w:val="20"/>
          <w:szCs w:val="20"/>
        </w:rPr>
        <w:t xml:space="preserve"> ____________</w:t>
      </w:r>
      <w:r w:rsidR="00B94708" w:rsidRPr="00CB59F7">
        <w:rPr>
          <w:sz w:val="20"/>
          <w:szCs w:val="20"/>
        </w:rPr>
        <w:t>_</w:t>
      </w:r>
      <w:r w:rsidRPr="00CB59F7">
        <w:rPr>
          <w:sz w:val="20"/>
          <w:szCs w:val="20"/>
        </w:rPr>
        <w:t>___/</w:t>
      </w:r>
      <w:r w:rsidR="006B6573">
        <w:rPr>
          <w:color w:val="000000"/>
          <w:sz w:val="20"/>
          <w:szCs w:val="20"/>
        </w:rPr>
        <w:t>_________________</w:t>
      </w:r>
      <w:r w:rsidRPr="00CB59F7">
        <w:rPr>
          <w:sz w:val="20"/>
          <w:szCs w:val="20"/>
        </w:rPr>
        <w:t>/</w:t>
      </w:r>
    </w:p>
    <w:p w:rsidR="0036096E" w:rsidRPr="002F54AF" w:rsidRDefault="0036096E" w:rsidP="0036096E">
      <w:pPr>
        <w:ind w:left="426" w:hanging="426"/>
        <w:jc w:val="both"/>
        <w:rPr>
          <w:sz w:val="20"/>
          <w:szCs w:val="20"/>
        </w:rPr>
      </w:pPr>
    </w:p>
    <w:p w:rsidR="0036096E" w:rsidRDefault="0036096E" w:rsidP="0036096E">
      <w:pPr>
        <w:ind w:left="426" w:hanging="426"/>
        <w:jc w:val="both"/>
        <w:rPr>
          <w:sz w:val="20"/>
          <w:szCs w:val="20"/>
        </w:rPr>
      </w:pPr>
    </w:p>
    <w:p w:rsidR="00493A81" w:rsidRDefault="00493A81" w:rsidP="0036096E">
      <w:pPr>
        <w:ind w:left="426" w:hanging="426"/>
        <w:jc w:val="both"/>
        <w:rPr>
          <w:sz w:val="20"/>
          <w:szCs w:val="20"/>
        </w:rPr>
      </w:pPr>
    </w:p>
    <w:p w:rsidR="00493A81" w:rsidRDefault="00493A81" w:rsidP="0036096E">
      <w:pPr>
        <w:ind w:left="426" w:hanging="426"/>
        <w:jc w:val="both"/>
        <w:rPr>
          <w:sz w:val="20"/>
          <w:szCs w:val="20"/>
        </w:rPr>
      </w:pPr>
    </w:p>
    <w:p w:rsidR="00493A81" w:rsidRDefault="00493A81" w:rsidP="0036096E">
      <w:pPr>
        <w:ind w:left="426" w:hanging="426"/>
        <w:jc w:val="both"/>
        <w:rPr>
          <w:sz w:val="20"/>
          <w:szCs w:val="20"/>
        </w:rPr>
      </w:pPr>
    </w:p>
    <w:p w:rsidR="00493A81" w:rsidRDefault="00493A81" w:rsidP="0036096E">
      <w:pPr>
        <w:ind w:left="426" w:hanging="426"/>
        <w:jc w:val="both"/>
        <w:rPr>
          <w:sz w:val="20"/>
          <w:szCs w:val="20"/>
        </w:rPr>
      </w:pPr>
    </w:p>
    <w:p w:rsidR="006B6573" w:rsidRPr="002F54AF" w:rsidRDefault="006B6573" w:rsidP="0036096E">
      <w:pPr>
        <w:ind w:left="426" w:hanging="426"/>
        <w:jc w:val="both"/>
        <w:rPr>
          <w:sz w:val="20"/>
          <w:szCs w:val="20"/>
        </w:rPr>
      </w:pPr>
    </w:p>
    <w:p w:rsidR="0036096E" w:rsidRPr="002F54AF" w:rsidRDefault="0036096E" w:rsidP="0036096E">
      <w:pPr>
        <w:ind w:left="426" w:hanging="426"/>
        <w:jc w:val="both"/>
        <w:rPr>
          <w:sz w:val="20"/>
          <w:szCs w:val="20"/>
        </w:rPr>
      </w:pPr>
    </w:p>
    <w:p w:rsidR="00CB299C" w:rsidRDefault="00CB299C" w:rsidP="00CB299C">
      <w:pPr>
        <w:suppressAutoHyphens w:val="0"/>
        <w:spacing w:line="276" w:lineRule="auto"/>
        <w:jc w:val="right"/>
        <w:rPr>
          <w:sz w:val="20"/>
          <w:szCs w:val="20"/>
        </w:rPr>
      </w:pPr>
    </w:p>
    <w:p w:rsidR="00C62E0F" w:rsidRPr="002F54AF" w:rsidRDefault="00C62E0F" w:rsidP="00CB299C">
      <w:pPr>
        <w:suppressAutoHyphens w:val="0"/>
        <w:spacing w:line="276" w:lineRule="auto"/>
        <w:jc w:val="right"/>
        <w:rPr>
          <w:b/>
          <w:sz w:val="20"/>
          <w:szCs w:val="20"/>
        </w:rPr>
      </w:pPr>
      <w:r w:rsidRPr="002F54AF">
        <w:rPr>
          <w:b/>
          <w:sz w:val="20"/>
          <w:szCs w:val="20"/>
        </w:rPr>
        <w:lastRenderedPageBreak/>
        <w:t>Приложение № 1</w:t>
      </w:r>
      <w:r w:rsidR="00CB299C">
        <w:rPr>
          <w:b/>
          <w:sz w:val="20"/>
          <w:szCs w:val="20"/>
        </w:rPr>
        <w:t xml:space="preserve"> </w:t>
      </w:r>
      <w:r w:rsidRPr="002F54AF">
        <w:rPr>
          <w:b/>
          <w:sz w:val="20"/>
          <w:szCs w:val="20"/>
        </w:rPr>
        <w:t>от «</w:t>
      </w:r>
      <w:r w:rsidR="006B6573">
        <w:rPr>
          <w:b/>
          <w:sz w:val="20"/>
          <w:szCs w:val="20"/>
        </w:rPr>
        <w:t>__</w:t>
      </w:r>
      <w:r w:rsidRPr="002F54AF">
        <w:rPr>
          <w:b/>
          <w:sz w:val="20"/>
          <w:szCs w:val="20"/>
        </w:rPr>
        <w:t xml:space="preserve">» </w:t>
      </w:r>
      <w:r w:rsidR="006B6573">
        <w:rPr>
          <w:b/>
          <w:sz w:val="20"/>
          <w:szCs w:val="20"/>
        </w:rPr>
        <w:t>__________</w:t>
      </w:r>
      <w:r w:rsidRPr="002F54AF">
        <w:rPr>
          <w:b/>
          <w:sz w:val="20"/>
          <w:szCs w:val="20"/>
        </w:rPr>
        <w:t xml:space="preserve"> 20</w:t>
      </w:r>
      <w:r w:rsidR="00397479">
        <w:rPr>
          <w:b/>
          <w:sz w:val="20"/>
          <w:szCs w:val="20"/>
        </w:rPr>
        <w:t>1</w:t>
      </w:r>
      <w:r w:rsidR="00AF2FBD">
        <w:rPr>
          <w:b/>
          <w:sz w:val="20"/>
          <w:szCs w:val="20"/>
        </w:rPr>
        <w:t>9</w:t>
      </w:r>
      <w:r w:rsidRPr="002F54AF">
        <w:rPr>
          <w:b/>
          <w:sz w:val="20"/>
          <w:szCs w:val="20"/>
        </w:rPr>
        <w:t>года</w:t>
      </w:r>
    </w:p>
    <w:p w:rsidR="00C62E0F" w:rsidRPr="002F54AF" w:rsidRDefault="00C62E0F" w:rsidP="00CB299C">
      <w:pPr>
        <w:ind w:left="709"/>
        <w:jc w:val="right"/>
        <w:rPr>
          <w:b/>
          <w:sz w:val="20"/>
          <w:szCs w:val="20"/>
        </w:rPr>
      </w:pPr>
      <w:r w:rsidRPr="002F54AF">
        <w:rPr>
          <w:b/>
          <w:sz w:val="20"/>
          <w:szCs w:val="20"/>
        </w:rPr>
        <w:t>к договору</w:t>
      </w:r>
      <w:r w:rsidR="00CB299C">
        <w:rPr>
          <w:b/>
          <w:sz w:val="20"/>
          <w:szCs w:val="20"/>
        </w:rPr>
        <w:t xml:space="preserve"> </w:t>
      </w:r>
      <w:r w:rsidRPr="002F54AF">
        <w:rPr>
          <w:b/>
          <w:sz w:val="20"/>
          <w:szCs w:val="20"/>
        </w:rPr>
        <w:t xml:space="preserve">оказания услуг строительной и автомобильной техникой </w:t>
      </w:r>
    </w:p>
    <w:p w:rsidR="00C62E0F" w:rsidRPr="002F54AF" w:rsidRDefault="00C62E0F" w:rsidP="00CB299C">
      <w:pPr>
        <w:ind w:firstLine="709"/>
        <w:jc w:val="right"/>
        <w:rPr>
          <w:b/>
          <w:sz w:val="20"/>
          <w:szCs w:val="20"/>
        </w:rPr>
      </w:pPr>
      <w:r w:rsidRPr="002F54AF">
        <w:rPr>
          <w:b/>
          <w:sz w:val="20"/>
          <w:szCs w:val="20"/>
        </w:rPr>
        <w:t xml:space="preserve">№ </w:t>
      </w:r>
      <w:r w:rsidR="006B6573">
        <w:rPr>
          <w:b/>
          <w:sz w:val="20"/>
          <w:szCs w:val="20"/>
        </w:rPr>
        <w:t>--</w:t>
      </w:r>
      <w:r w:rsidR="00397479">
        <w:rPr>
          <w:b/>
          <w:sz w:val="20"/>
          <w:szCs w:val="20"/>
        </w:rPr>
        <w:t>/</w:t>
      </w:r>
      <w:r w:rsidR="006B6573">
        <w:rPr>
          <w:b/>
          <w:sz w:val="20"/>
          <w:szCs w:val="20"/>
        </w:rPr>
        <w:t>--</w:t>
      </w:r>
      <w:r w:rsidRPr="002F54AF">
        <w:rPr>
          <w:b/>
          <w:sz w:val="20"/>
          <w:szCs w:val="20"/>
        </w:rPr>
        <w:t xml:space="preserve"> от </w:t>
      </w:r>
      <w:r w:rsidR="006B6573">
        <w:rPr>
          <w:b/>
          <w:sz w:val="20"/>
          <w:szCs w:val="20"/>
        </w:rPr>
        <w:t>____________</w:t>
      </w:r>
      <w:r w:rsidR="00CB299C">
        <w:rPr>
          <w:b/>
          <w:sz w:val="20"/>
          <w:szCs w:val="20"/>
        </w:rPr>
        <w:t xml:space="preserve"> </w:t>
      </w:r>
      <w:r w:rsidR="00397479">
        <w:rPr>
          <w:b/>
          <w:sz w:val="20"/>
          <w:szCs w:val="20"/>
        </w:rPr>
        <w:t>201</w:t>
      </w:r>
      <w:r w:rsidR="00AF2FBD">
        <w:rPr>
          <w:b/>
          <w:sz w:val="20"/>
          <w:szCs w:val="20"/>
        </w:rPr>
        <w:t>9</w:t>
      </w:r>
      <w:r w:rsidRPr="002F54AF">
        <w:rPr>
          <w:b/>
          <w:sz w:val="20"/>
          <w:szCs w:val="20"/>
        </w:rPr>
        <w:t>г.</w:t>
      </w:r>
    </w:p>
    <w:p w:rsidR="00C62E0F" w:rsidRDefault="00C62E0F" w:rsidP="00C62E0F">
      <w:pPr>
        <w:spacing w:after="200" w:line="480" w:lineRule="auto"/>
        <w:jc w:val="center"/>
        <w:rPr>
          <w:b/>
          <w:sz w:val="20"/>
          <w:szCs w:val="20"/>
        </w:rPr>
      </w:pPr>
    </w:p>
    <w:p w:rsidR="00CB299C" w:rsidRPr="002F54AF" w:rsidRDefault="00CB299C" w:rsidP="00C62E0F">
      <w:pPr>
        <w:spacing w:after="200" w:line="480" w:lineRule="auto"/>
        <w:jc w:val="center"/>
        <w:rPr>
          <w:b/>
          <w:sz w:val="20"/>
          <w:szCs w:val="20"/>
        </w:rPr>
      </w:pPr>
    </w:p>
    <w:p w:rsidR="00C62E0F" w:rsidRPr="002F54AF" w:rsidRDefault="00C62E0F" w:rsidP="00C62E0F">
      <w:pPr>
        <w:spacing w:after="200" w:line="720" w:lineRule="auto"/>
        <w:jc w:val="center"/>
        <w:rPr>
          <w:b/>
          <w:sz w:val="20"/>
          <w:szCs w:val="20"/>
        </w:rPr>
      </w:pPr>
      <w:r w:rsidRPr="002F54AF">
        <w:rPr>
          <w:b/>
          <w:sz w:val="20"/>
          <w:szCs w:val="20"/>
        </w:rPr>
        <w:t>Единичные расценки</w:t>
      </w:r>
    </w:p>
    <w:p w:rsidR="00C62E0F" w:rsidRPr="002F54AF" w:rsidRDefault="00C62E0F" w:rsidP="00CB299C">
      <w:pPr>
        <w:jc w:val="both"/>
        <w:rPr>
          <w:sz w:val="20"/>
          <w:szCs w:val="20"/>
        </w:rPr>
      </w:pPr>
      <w:r w:rsidRPr="002F54AF">
        <w:rPr>
          <w:sz w:val="20"/>
          <w:szCs w:val="20"/>
        </w:rPr>
        <w:t>Стоимость по договору оказания услуг строительной и автомобильной техникой</w:t>
      </w:r>
      <w:r w:rsidR="002F54AF">
        <w:rPr>
          <w:sz w:val="20"/>
          <w:szCs w:val="20"/>
        </w:rPr>
        <w:t xml:space="preserve"> </w:t>
      </w:r>
      <w:r w:rsidRPr="002F54AF">
        <w:rPr>
          <w:sz w:val="20"/>
          <w:szCs w:val="20"/>
        </w:rPr>
        <w:t>с экипажем и оборудованием составляет:</w:t>
      </w:r>
    </w:p>
    <w:p w:rsidR="00C62E0F" w:rsidRPr="002F54AF" w:rsidRDefault="00C62E0F" w:rsidP="00C62E0F">
      <w:pPr>
        <w:spacing w:line="276" w:lineRule="auto"/>
        <w:ind w:left="709"/>
        <w:jc w:val="both"/>
        <w:rPr>
          <w:sz w:val="20"/>
          <w:szCs w:val="20"/>
        </w:rPr>
      </w:pPr>
    </w:p>
    <w:tbl>
      <w:tblPr>
        <w:tblStyle w:val="aa"/>
        <w:tblW w:w="0" w:type="auto"/>
        <w:tblInd w:w="-34" w:type="dxa"/>
        <w:tblLook w:val="04A0"/>
      </w:tblPr>
      <w:tblGrid>
        <w:gridCol w:w="3625"/>
        <w:gridCol w:w="3030"/>
        <w:gridCol w:w="564"/>
        <w:gridCol w:w="2386"/>
      </w:tblGrid>
      <w:tr w:rsidR="006F1728" w:rsidRPr="002F54AF" w:rsidTr="006F1728">
        <w:tc>
          <w:tcPr>
            <w:tcW w:w="3625" w:type="dxa"/>
          </w:tcPr>
          <w:p w:rsidR="006F1728" w:rsidRPr="0025758A" w:rsidRDefault="006F1728" w:rsidP="00DE4F34">
            <w:pPr>
              <w:spacing w:after="200" w:line="360" w:lineRule="auto"/>
              <w:ind w:left="175"/>
              <w:jc w:val="center"/>
              <w:rPr>
                <w:b/>
                <w:sz w:val="20"/>
                <w:szCs w:val="20"/>
                <w:lang w:val="ru-RU"/>
              </w:rPr>
            </w:pPr>
            <w:r w:rsidRPr="0025758A">
              <w:rPr>
                <w:b/>
                <w:sz w:val="20"/>
                <w:szCs w:val="20"/>
                <w:lang w:val="ru-RU"/>
              </w:rPr>
              <w:t>Тип техники</w:t>
            </w:r>
          </w:p>
        </w:tc>
        <w:tc>
          <w:tcPr>
            <w:tcW w:w="3030" w:type="dxa"/>
          </w:tcPr>
          <w:p w:rsidR="006F1728" w:rsidRPr="0025758A" w:rsidRDefault="006F1728" w:rsidP="00DE4F34">
            <w:pPr>
              <w:spacing w:after="200" w:line="360" w:lineRule="auto"/>
              <w:jc w:val="center"/>
              <w:rPr>
                <w:b/>
                <w:sz w:val="20"/>
                <w:szCs w:val="20"/>
                <w:lang w:val="ru-RU"/>
              </w:rPr>
            </w:pPr>
            <w:r w:rsidRPr="0025758A">
              <w:rPr>
                <w:b/>
                <w:sz w:val="20"/>
                <w:szCs w:val="20"/>
                <w:lang w:val="ru-RU"/>
              </w:rPr>
              <w:t>Маршрут, Адрес</w:t>
            </w:r>
          </w:p>
        </w:tc>
        <w:tc>
          <w:tcPr>
            <w:tcW w:w="564" w:type="dxa"/>
          </w:tcPr>
          <w:p w:rsidR="006F1728" w:rsidRPr="006F1728" w:rsidRDefault="006F1728" w:rsidP="006F1728">
            <w:pPr>
              <w:spacing w:after="200" w:line="360" w:lineRule="auto"/>
              <w:jc w:val="center"/>
              <w:rPr>
                <w:b/>
                <w:sz w:val="20"/>
                <w:szCs w:val="20"/>
                <w:lang w:val="ru-RU"/>
              </w:rPr>
            </w:pPr>
            <w:r>
              <w:rPr>
                <w:b/>
                <w:sz w:val="20"/>
                <w:szCs w:val="20"/>
                <w:lang w:val="ru-RU"/>
              </w:rPr>
              <w:t>Ед.</w:t>
            </w:r>
          </w:p>
        </w:tc>
        <w:tc>
          <w:tcPr>
            <w:tcW w:w="2386" w:type="dxa"/>
          </w:tcPr>
          <w:p w:rsidR="006F1728" w:rsidRDefault="006F1728" w:rsidP="006F1728">
            <w:pPr>
              <w:spacing w:after="200" w:line="360" w:lineRule="auto"/>
              <w:jc w:val="center"/>
              <w:rPr>
                <w:b/>
                <w:sz w:val="20"/>
                <w:szCs w:val="20"/>
                <w:lang w:val="ru-RU"/>
              </w:rPr>
            </w:pPr>
            <w:r w:rsidRPr="0025758A">
              <w:rPr>
                <w:b/>
                <w:sz w:val="20"/>
                <w:szCs w:val="20"/>
                <w:lang w:val="ru-RU"/>
              </w:rPr>
              <w:t>Стоимость работ</w:t>
            </w:r>
          </w:p>
          <w:p w:rsidR="006F1728" w:rsidRPr="0025758A" w:rsidRDefault="00AF2FBD" w:rsidP="00AF2FBD">
            <w:pPr>
              <w:spacing w:after="200" w:line="360" w:lineRule="auto"/>
              <w:jc w:val="center"/>
              <w:rPr>
                <w:b/>
                <w:sz w:val="20"/>
                <w:szCs w:val="20"/>
                <w:lang w:val="ru-RU"/>
              </w:rPr>
            </w:pPr>
            <w:r>
              <w:rPr>
                <w:b/>
                <w:sz w:val="20"/>
                <w:szCs w:val="20"/>
                <w:lang w:val="ru-RU"/>
              </w:rPr>
              <w:t xml:space="preserve"> с НДС-20</w:t>
            </w:r>
            <w:r w:rsidR="006F1728" w:rsidRPr="0025758A">
              <w:rPr>
                <w:b/>
                <w:sz w:val="20"/>
                <w:szCs w:val="20"/>
                <w:lang w:val="ru-RU"/>
              </w:rPr>
              <w:t>%,  руб.</w:t>
            </w:r>
          </w:p>
        </w:tc>
      </w:tr>
      <w:tr w:rsidR="006F1728" w:rsidRPr="002F54AF" w:rsidTr="00F0773F">
        <w:trPr>
          <w:trHeight w:val="475"/>
        </w:trPr>
        <w:tc>
          <w:tcPr>
            <w:tcW w:w="3625" w:type="dxa"/>
            <w:tcBorders>
              <w:bottom w:val="single" w:sz="4" w:space="0" w:color="auto"/>
            </w:tcBorders>
          </w:tcPr>
          <w:p w:rsidR="006F1728" w:rsidRPr="00162828" w:rsidRDefault="006F1728" w:rsidP="00162828">
            <w:pPr>
              <w:spacing w:after="200" w:line="360" w:lineRule="auto"/>
              <w:jc w:val="center"/>
              <w:rPr>
                <w:sz w:val="20"/>
                <w:szCs w:val="20"/>
                <w:lang w:val="ru-RU"/>
              </w:rPr>
            </w:pPr>
            <w:r w:rsidRPr="00162828">
              <w:rPr>
                <w:sz w:val="20"/>
                <w:szCs w:val="20"/>
                <w:lang w:val="ru-RU"/>
              </w:rPr>
              <w:t>Экскаватор</w:t>
            </w:r>
            <w:r w:rsidR="009714AE" w:rsidRPr="00162828">
              <w:rPr>
                <w:sz w:val="20"/>
                <w:szCs w:val="20"/>
                <w:lang w:val="ru-RU"/>
              </w:rPr>
              <w:t xml:space="preserve"> </w:t>
            </w:r>
            <w:r w:rsidR="00162828" w:rsidRPr="00162828">
              <w:rPr>
                <w:color w:val="333333"/>
                <w:sz w:val="20"/>
                <w:szCs w:val="20"/>
                <w:shd w:val="clear" w:color="auto" w:fill="FFFFFF"/>
                <w:lang w:val="ru-RU"/>
              </w:rPr>
              <w:t>кубовый с планировочным ковшом</w:t>
            </w:r>
          </w:p>
        </w:tc>
        <w:tc>
          <w:tcPr>
            <w:tcW w:w="3030" w:type="dxa"/>
            <w:tcBorders>
              <w:bottom w:val="single" w:sz="4" w:space="0" w:color="auto"/>
            </w:tcBorders>
          </w:tcPr>
          <w:p w:rsidR="006F1728" w:rsidRPr="00B151AE" w:rsidRDefault="00357EA2" w:rsidP="006B6573">
            <w:pPr>
              <w:shd w:val="clear" w:color="auto" w:fill="FFFFFF"/>
              <w:suppressAutoHyphens w:val="0"/>
              <w:rPr>
                <w:sz w:val="20"/>
                <w:szCs w:val="20"/>
                <w:lang w:val="ru-RU"/>
              </w:rPr>
            </w:pPr>
            <w:r w:rsidRPr="00B151AE">
              <w:rPr>
                <w:sz w:val="20"/>
                <w:szCs w:val="20"/>
                <w:lang w:val="ru-RU"/>
              </w:rPr>
              <w:t xml:space="preserve">СПб, </w:t>
            </w:r>
            <w:r w:rsidR="006B6573">
              <w:rPr>
                <w:sz w:val="20"/>
                <w:szCs w:val="20"/>
                <w:lang w:val="ru-RU"/>
              </w:rPr>
              <w:t>___________</w:t>
            </w:r>
          </w:p>
        </w:tc>
        <w:tc>
          <w:tcPr>
            <w:tcW w:w="564" w:type="dxa"/>
            <w:tcBorders>
              <w:bottom w:val="single" w:sz="4" w:space="0" w:color="auto"/>
            </w:tcBorders>
          </w:tcPr>
          <w:p w:rsidR="006F1728" w:rsidRPr="006F1728" w:rsidRDefault="006F1728">
            <w:pPr>
              <w:suppressAutoHyphens w:val="0"/>
              <w:spacing w:after="200" w:line="276" w:lineRule="auto"/>
              <w:rPr>
                <w:sz w:val="20"/>
                <w:szCs w:val="20"/>
                <w:lang w:val="ru-RU"/>
              </w:rPr>
            </w:pPr>
            <w:r>
              <w:rPr>
                <w:sz w:val="20"/>
                <w:szCs w:val="20"/>
                <w:lang w:val="ru-RU"/>
              </w:rPr>
              <w:t>час</w:t>
            </w:r>
          </w:p>
          <w:p w:rsidR="006F1728" w:rsidRPr="0025758A" w:rsidRDefault="006F1728" w:rsidP="006F1728">
            <w:pPr>
              <w:spacing w:line="360" w:lineRule="auto"/>
              <w:rPr>
                <w:sz w:val="20"/>
                <w:szCs w:val="20"/>
              </w:rPr>
            </w:pPr>
          </w:p>
        </w:tc>
        <w:tc>
          <w:tcPr>
            <w:tcW w:w="2386" w:type="dxa"/>
            <w:tcBorders>
              <w:bottom w:val="single" w:sz="4" w:space="0" w:color="auto"/>
            </w:tcBorders>
          </w:tcPr>
          <w:p w:rsidR="006F1728" w:rsidRPr="0025758A" w:rsidRDefault="002D329E" w:rsidP="006B6573">
            <w:pPr>
              <w:spacing w:after="200" w:line="360" w:lineRule="auto"/>
              <w:jc w:val="center"/>
              <w:rPr>
                <w:sz w:val="20"/>
                <w:szCs w:val="20"/>
                <w:lang w:val="ru-RU"/>
              </w:rPr>
            </w:pPr>
            <w:r>
              <w:rPr>
                <w:sz w:val="20"/>
                <w:szCs w:val="20"/>
                <w:lang w:val="ru-RU"/>
              </w:rPr>
              <w:t>1</w:t>
            </w:r>
            <w:r w:rsidR="006B6573">
              <w:rPr>
                <w:sz w:val="20"/>
                <w:szCs w:val="20"/>
                <w:lang w:val="ru-RU"/>
              </w:rPr>
              <w:t>90</w:t>
            </w:r>
            <w:r w:rsidR="006F1728">
              <w:rPr>
                <w:sz w:val="20"/>
                <w:szCs w:val="20"/>
                <w:lang w:val="ru-RU"/>
              </w:rPr>
              <w:t>0</w:t>
            </w:r>
            <w:r w:rsidR="00162828">
              <w:rPr>
                <w:sz w:val="20"/>
                <w:szCs w:val="20"/>
                <w:lang w:val="ru-RU"/>
              </w:rPr>
              <w:t>,00</w:t>
            </w:r>
          </w:p>
        </w:tc>
      </w:tr>
    </w:tbl>
    <w:p w:rsidR="00C62E0F" w:rsidRDefault="00C62E0F" w:rsidP="00C62E0F">
      <w:pPr>
        <w:spacing w:after="200" w:line="360" w:lineRule="auto"/>
        <w:jc w:val="center"/>
        <w:rPr>
          <w:b/>
          <w:sz w:val="20"/>
          <w:szCs w:val="20"/>
        </w:rPr>
      </w:pPr>
    </w:p>
    <w:p w:rsidR="00CB299C" w:rsidRPr="00CB59F7" w:rsidRDefault="00CB299C" w:rsidP="00C62E0F">
      <w:pPr>
        <w:spacing w:after="200" w:line="360" w:lineRule="auto"/>
        <w:jc w:val="center"/>
        <w:rPr>
          <w:b/>
          <w:sz w:val="20"/>
          <w:szCs w:val="20"/>
        </w:rPr>
      </w:pPr>
    </w:p>
    <w:p w:rsidR="00716CA2" w:rsidRPr="00CB59F7" w:rsidRDefault="00CB299C" w:rsidP="00716CA2">
      <w:pPr>
        <w:ind w:left="426" w:hanging="426"/>
        <w:jc w:val="both"/>
        <w:rPr>
          <w:sz w:val="20"/>
          <w:szCs w:val="20"/>
        </w:rPr>
      </w:pPr>
      <w:r w:rsidRPr="00CB59F7">
        <w:rPr>
          <w:sz w:val="20"/>
          <w:szCs w:val="20"/>
        </w:rPr>
        <w:t xml:space="preserve">Генеральный директор                                                  </w:t>
      </w:r>
      <w:r w:rsidR="000B44D3" w:rsidRPr="00CB59F7">
        <w:rPr>
          <w:sz w:val="20"/>
          <w:szCs w:val="20"/>
        </w:rPr>
        <w:t xml:space="preserve"> </w:t>
      </w:r>
      <w:r w:rsidR="00716CA2" w:rsidRPr="00CB59F7">
        <w:rPr>
          <w:sz w:val="20"/>
          <w:szCs w:val="20"/>
        </w:rPr>
        <w:t>Генеральный директор</w:t>
      </w:r>
    </w:p>
    <w:p w:rsidR="006B6573" w:rsidRPr="00CB59F7" w:rsidRDefault="00716CA2" w:rsidP="006B6573">
      <w:pPr>
        <w:ind w:left="426" w:hanging="426"/>
        <w:jc w:val="both"/>
        <w:rPr>
          <w:sz w:val="20"/>
          <w:szCs w:val="20"/>
        </w:rPr>
      </w:pPr>
      <w:r w:rsidRPr="00CB59F7">
        <w:rPr>
          <w:sz w:val="20"/>
          <w:szCs w:val="20"/>
        </w:rPr>
        <w:t>ООО «</w:t>
      </w:r>
      <w:r w:rsidRPr="00CB59F7">
        <w:rPr>
          <w:bCs/>
          <w:sz w:val="20"/>
          <w:szCs w:val="20"/>
        </w:rPr>
        <w:t>Промтранс</w:t>
      </w:r>
      <w:r w:rsidRPr="00CB59F7">
        <w:rPr>
          <w:sz w:val="20"/>
          <w:szCs w:val="20"/>
        </w:rPr>
        <w:t>»</w:t>
      </w:r>
      <w:r w:rsidRPr="00CB59F7">
        <w:rPr>
          <w:sz w:val="20"/>
          <w:szCs w:val="20"/>
        </w:rPr>
        <w:tab/>
        <w:t xml:space="preserve">                                                </w:t>
      </w:r>
      <w:r w:rsidR="006B6573" w:rsidRPr="00CB59F7">
        <w:rPr>
          <w:sz w:val="20"/>
          <w:szCs w:val="20"/>
        </w:rPr>
        <w:t>ООО «</w:t>
      </w:r>
      <w:r w:rsidR="006B6573">
        <w:rPr>
          <w:color w:val="000000"/>
          <w:sz w:val="20"/>
          <w:szCs w:val="20"/>
        </w:rPr>
        <w:t>___________</w:t>
      </w:r>
      <w:r w:rsidR="006B6573" w:rsidRPr="00CB59F7">
        <w:rPr>
          <w:sz w:val="20"/>
          <w:szCs w:val="20"/>
        </w:rPr>
        <w:t>»</w:t>
      </w:r>
    </w:p>
    <w:p w:rsidR="00B94708" w:rsidRPr="00B94708" w:rsidRDefault="006B6573" w:rsidP="006B6573">
      <w:pPr>
        <w:ind w:left="426" w:hanging="426"/>
        <w:jc w:val="both"/>
        <w:rPr>
          <w:sz w:val="20"/>
          <w:szCs w:val="20"/>
        </w:rPr>
      </w:pPr>
      <w:r w:rsidRPr="00CB59F7">
        <w:rPr>
          <w:sz w:val="20"/>
          <w:szCs w:val="20"/>
        </w:rPr>
        <w:t>_____________</w:t>
      </w:r>
      <w:r>
        <w:rPr>
          <w:sz w:val="20"/>
          <w:szCs w:val="20"/>
        </w:rPr>
        <w:t>__</w:t>
      </w:r>
      <w:r w:rsidRPr="00CB59F7">
        <w:rPr>
          <w:sz w:val="20"/>
          <w:szCs w:val="20"/>
        </w:rPr>
        <w:t>__/</w:t>
      </w:r>
      <w:r>
        <w:rPr>
          <w:sz w:val="20"/>
          <w:szCs w:val="20"/>
        </w:rPr>
        <w:t>Татаринова Н.В.</w:t>
      </w:r>
      <w:r w:rsidRPr="00CB59F7">
        <w:rPr>
          <w:sz w:val="20"/>
          <w:szCs w:val="20"/>
        </w:rPr>
        <w:t>/                          ________________/</w:t>
      </w:r>
      <w:r>
        <w:rPr>
          <w:color w:val="000000"/>
          <w:sz w:val="20"/>
          <w:szCs w:val="20"/>
        </w:rPr>
        <w:t>_________________</w:t>
      </w:r>
      <w:r w:rsidRPr="00CB59F7">
        <w:rPr>
          <w:sz w:val="20"/>
          <w:szCs w:val="20"/>
        </w:rPr>
        <w:t>/</w:t>
      </w:r>
    </w:p>
    <w:p w:rsidR="00C62E0F" w:rsidRPr="002F54AF" w:rsidRDefault="00C62E0F" w:rsidP="00B94708">
      <w:pPr>
        <w:ind w:left="426" w:hanging="426"/>
        <w:jc w:val="both"/>
        <w:rPr>
          <w:b/>
          <w:sz w:val="20"/>
          <w:szCs w:val="20"/>
        </w:rPr>
      </w:pPr>
      <w:r w:rsidRPr="002F54AF">
        <w:rPr>
          <w:b/>
          <w:sz w:val="20"/>
          <w:szCs w:val="20"/>
        </w:rPr>
        <w:br w:type="page"/>
      </w:r>
    </w:p>
    <w:p w:rsidR="006B6573" w:rsidRPr="002F54AF" w:rsidRDefault="00C62E0F" w:rsidP="006B6573">
      <w:pPr>
        <w:suppressAutoHyphens w:val="0"/>
        <w:spacing w:line="276" w:lineRule="auto"/>
        <w:jc w:val="right"/>
        <w:rPr>
          <w:b/>
          <w:sz w:val="20"/>
          <w:szCs w:val="20"/>
        </w:rPr>
      </w:pPr>
      <w:r w:rsidRPr="002F54AF">
        <w:rPr>
          <w:b/>
          <w:sz w:val="20"/>
          <w:szCs w:val="20"/>
        </w:rPr>
        <w:lastRenderedPageBreak/>
        <w:t xml:space="preserve">Приложение № 2 </w:t>
      </w:r>
      <w:r w:rsidR="00B94708" w:rsidRPr="002F54AF">
        <w:rPr>
          <w:b/>
          <w:sz w:val="20"/>
          <w:szCs w:val="20"/>
        </w:rPr>
        <w:t xml:space="preserve">от </w:t>
      </w:r>
      <w:r w:rsidR="006B6573" w:rsidRPr="002F54AF">
        <w:rPr>
          <w:b/>
          <w:sz w:val="20"/>
          <w:szCs w:val="20"/>
        </w:rPr>
        <w:t>«</w:t>
      </w:r>
      <w:r w:rsidR="006B6573">
        <w:rPr>
          <w:b/>
          <w:sz w:val="20"/>
          <w:szCs w:val="20"/>
        </w:rPr>
        <w:t>__</w:t>
      </w:r>
      <w:r w:rsidR="006B6573" w:rsidRPr="002F54AF">
        <w:rPr>
          <w:b/>
          <w:sz w:val="20"/>
          <w:szCs w:val="20"/>
        </w:rPr>
        <w:t xml:space="preserve">» </w:t>
      </w:r>
      <w:r w:rsidR="006B6573">
        <w:rPr>
          <w:b/>
          <w:sz w:val="20"/>
          <w:szCs w:val="20"/>
        </w:rPr>
        <w:t>__________</w:t>
      </w:r>
      <w:r w:rsidR="006B6573" w:rsidRPr="002F54AF">
        <w:rPr>
          <w:b/>
          <w:sz w:val="20"/>
          <w:szCs w:val="20"/>
        </w:rPr>
        <w:t xml:space="preserve"> 20</w:t>
      </w:r>
      <w:r w:rsidR="006B6573">
        <w:rPr>
          <w:b/>
          <w:sz w:val="20"/>
          <w:szCs w:val="20"/>
        </w:rPr>
        <w:t>19</w:t>
      </w:r>
      <w:r w:rsidR="006B6573" w:rsidRPr="002F54AF">
        <w:rPr>
          <w:b/>
          <w:sz w:val="20"/>
          <w:szCs w:val="20"/>
        </w:rPr>
        <w:t>года</w:t>
      </w:r>
    </w:p>
    <w:p w:rsidR="006B6573" w:rsidRPr="002F54AF" w:rsidRDefault="006B6573" w:rsidP="006B6573">
      <w:pPr>
        <w:ind w:left="709"/>
        <w:jc w:val="right"/>
        <w:rPr>
          <w:b/>
          <w:sz w:val="20"/>
          <w:szCs w:val="20"/>
        </w:rPr>
      </w:pPr>
      <w:r w:rsidRPr="002F54AF">
        <w:rPr>
          <w:b/>
          <w:sz w:val="20"/>
          <w:szCs w:val="20"/>
        </w:rPr>
        <w:t>к договору</w:t>
      </w:r>
      <w:r>
        <w:rPr>
          <w:b/>
          <w:sz w:val="20"/>
          <w:szCs w:val="20"/>
        </w:rPr>
        <w:t xml:space="preserve"> </w:t>
      </w:r>
      <w:r w:rsidRPr="002F54AF">
        <w:rPr>
          <w:b/>
          <w:sz w:val="20"/>
          <w:szCs w:val="20"/>
        </w:rPr>
        <w:t xml:space="preserve">оказания услуг строительной и автомобильной техникой </w:t>
      </w:r>
    </w:p>
    <w:p w:rsidR="006B6573" w:rsidRPr="002F54AF" w:rsidRDefault="006B6573" w:rsidP="006B6573">
      <w:pPr>
        <w:ind w:firstLine="709"/>
        <w:jc w:val="right"/>
        <w:rPr>
          <w:b/>
          <w:sz w:val="20"/>
          <w:szCs w:val="20"/>
        </w:rPr>
      </w:pPr>
      <w:r w:rsidRPr="002F54AF">
        <w:rPr>
          <w:b/>
          <w:sz w:val="20"/>
          <w:szCs w:val="20"/>
        </w:rPr>
        <w:t xml:space="preserve">№ </w:t>
      </w:r>
      <w:r>
        <w:rPr>
          <w:b/>
          <w:sz w:val="20"/>
          <w:szCs w:val="20"/>
        </w:rPr>
        <w:t>--/--</w:t>
      </w:r>
      <w:r w:rsidRPr="002F54AF">
        <w:rPr>
          <w:b/>
          <w:sz w:val="20"/>
          <w:szCs w:val="20"/>
        </w:rPr>
        <w:t xml:space="preserve"> от </w:t>
      </w:r>
      <w:r>
        <w:rPr>
          <w:b/>
          <w:sz w:val="20"/>
          <w:szCs w:val="20"/>
        </w:rPr>
        <w:t>____________ 2019</w:t>
      </w:r>
      <w:r w:rsidRPr="002F54AF">
        <w:rPr>
          <w:b/>
          <w:sz w:val="20"/>
          <w:szCs w:val="20"/>
        </w:rPr>
        <w:t>г.</w:t>
      </w:r>
    </w:p>
    <w:p w:rsidR="00B94708" w:rsidRPr="002F54AF" w:rsidRDefault="00B94708" w:rsidP="006B6573">
      <w:pPr>
        <w:suppressAutoHyphens w:val="0"/>
        <w:spacing w:line="276" w:lineRule="auto"/>
        <w:jc w:val="right"/>
        <w:rPr>
          <w:b/>
          <w:sz w:val="20"/>
          <w:szCs w:val="20"/>
        </w:rPr>
      </w:pPr>
    </w:p>
    <w:p w:rsidR="00B94708" w:rsidRDefault="00B94708" w:rsidP="00B94708">
      <w:pPr>
        <w:spacing w:after="200" w:line="480" w:lineRule="auto"/>
        <w:jc w:val="center"/>
        <w:rPr>
          <w:b/>
          <w:sz w:val="20"/>
          <w:szCs w:val="20"/>
        </w:rPr>
      </w:pPr>
    </w:p>
    <w:p w:rsidR="00CB299C" w:rsidRDefault="00CB299C" w:rsidP="00C62E0F">
      <w:pPr>
        <w:jc w:val="center"/>
        <w:rPr>
          <w:sz w:val="20"/>
          <w:szCs w:val="20"/>
        </w:rPr>
      </w:pPr>
    </w:p>
    <w:p w:rsidR="00F0773F" w:rsidRDefault="00F0773F" w:rsidP="00C62E0F">
      <w:pPr>
        <w:jc w:val="center"/>
        <w:rPr>
          <w:sz w:val="20"/>
          <w:szCs w:val="20"/>
        </w:rPr>
      </w:pPr>
    </w:p>
    <w:p w:rsidR="00F0773F" w:rsidRDefault="00F0773F" w:rsidP="00C62E0F">
      <w:pPr>
        <w:jc w:val="center"/>
        <w:rPr>
          <w:sz w:val="20"/>
          <w:szCs w:val="20"/>
        </w:rPr>
      </w:pPr>
    </w:p>
    <w:p w:rsidR="00F0773F" w:rsidRPr="0025758A" w:rsidRDefault="00F0773F" w:rsidP="00C62E0F">
      <w:pPr>
        <w:jc w:val="center"/>
        <w:rPr>
          <w:sz w:val="20"/>
          <w:szCs w:val="20"/>
        </w:rPr>
      </w:pPr>
    </w:p>
    <w:p w:rsidR="00C62E0F" w:rsidRPr="0025758A" w:rsidRDefault="00C62E0F" w:rsidP="00C62E0F">
      <w:pPr>
        <w:jc w:val="center"/>
        <w:rPr>
          <w:sz w:val="20"/>
          <w:szCs w:val="20"/>
        </w:rPr>
      </w:pPr>
      <w:r w:rsidRPr="0025758A">
        <w:rPr>
          <w:sz w:val="20"/>
          <w:szCs w:val="20"/>
        </w:rPr>
        <w:t>Заявка на предоставление техники</w:t>
      </w:r>
    </w:p>
    <w:p w:rsidR="00C62E0F" w:rsidRPr="0025758A" w:rsidRDefault="00C62E0F" w:rsidP="00C62E0F">
      <w:pPr>
        <w:jc w:val="center"/>
        <w:rPr>
          <w:sz w:val="20"/>
          <w:szCs w:val="20"/>
        </w:rPr>
      </w:pPr>
    </w:p>
    <w:p w:rsidR="00C62E0F" w:rsidRPr="0025758A" w:rsidRDefault="00C62E0F" w:rsidP="00C62E0F">
      <w:pPr>
        <w:rPr>
          <w:sz w:val="20"/>
          <w:szCs w:val="20"/>
        </w:rPr>
      </w:pPr>
    </w:p>
    <w:tbl>
      <w:tblPr>
        <w:tblW w:w="9214" w:type="dxa"/>
        <w:tblInd w:w="4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tblPr>
      <w:tblGrid>
        <w:gridCol w:w="3828"/>
        <w:gridCol w:w="5386"/>
      </w:tblGrid>
      <w:tr w:rsidR="00C62E0F" w:rsidRPr="0025758A" w:rsidTr="00C62E0F">
        <w:trPr>
          <w:trHeight w:val="383"/>
        </w:trPr>
        <w:tc>
          <w:tcPr>
            <w:tcW w:w="3828" w:type="dxa"/>
            <w:tcBorders>
              <w:top w:val="single" w:sz="6" w:space="0" w:color="000000"/>
              <w:left w:val="single" w:sz="6" w:space="0" w:color="000000"/>
              <w:bottom w:val="single" w:sz="4" w:space="0" w:color="auto"/>
              <w:right w:val="single" w:sz="6" w:space="0" w:color="000000"/>
            </w:tcBorders>
            <w:tcMar>
              <w:top w:w="40" w:type="dxa"/>
              <w:left w:w="40" w:type="dxa"/>
              <w:bottom w:w="40" w:type="dxa"/>
              <w:right w:w="40" w:type="dxa"/>
            </w:tcMar>
            <w:vAlign w:val="bottom"/>
          </w:tcPr>
          <w:p w:rsidR="00C62E0F" w:rsidRPr="0025758A" w:rsidRDefault="00C62E0F" w:rsidP="00DE4F34">
            <w:pPr>
              <w:rPr>
                <w:sz w:val="20"/>
                <w:szCs w:val="20"/>
              </w:rPr>
            </w:pPr>
            <w:r w:rsidRPr="0025758A">
              <w:rPr>
                <w:sz w:val="20"/>
                <w:szCs w:val="20"/>
              </w:rPr>
              <w:t>Заказчик:</w:t>
            </w:r>
          </w:p>
        </w:tc>
        <w:tc>
          <w:tcPr>
            <w:tcW w:w="5386" w:type="dxa"/>
            <w:tcBorders>
              <w:top w:val="single" w:sz="6" w:space="0" w:color="000000"/>
              <w:bottom w:val="single" w:sz="4" w:space="0" w:color="auto"/>
              <w:right w:val="single" w:sz="6" w:space="0" w:color="000000"/>
            </w:tcBorders>
            <w:tcMar>
              <w:top w:w="40" w:type="dxa"/>
              <w:left w:w="40" w:type="dxa"/>
              <w:bottom w:w="40" w:type="dxa"/>
              <w:right w:w="40" w:type="dxa"/>
            </w:tcMar>
            <w:vAlign w:val="bottom"/>
          </w:tcPr>
          <w:p w:rsidR="00C62E0F" w:rsidRPr="00CB59F7" w:rsidRDefault="00162828" w:rsidP="006B6573">
            <w:pPr>
              <w:jc w:val="both"/>
              <w:rPr>
                <w:sz w:val="20"/>
                <w:szCs w:val="20"/>
              </w:rPr>
            </w:pPr>
            <w:r w:rsidRPr="00CB59F7">
              <w:rPr>
                <w:sz w:val="20"/>
                <w:szCs w:val="20"/>
              </w:rPr>
              <w:t>ООО «</w:t>
            </w:r>
            <w:r w:rsidR="006B6573">
              <w:rPr>
                <w:color w:val="000000"/>
                <w:sz w:val="20"/>
                <w:szCs w:val="20"/>
              </w:rPr>
              <w:t>____________</w:t>
            </w:r>
            <w:r w:rsidRPr="00CB59F7">
              <w:rPr>
                <w:sz w:val="20"/>
                <w:szCs w:val="20"/>
              </w:rPr>
              <w:t>»</w:t>
            </w:r>
          </w:p>
        </w:tc>
      </w:tr>
      <w:tr w:rsidR="00C62E0F" w:rsidRPr="0025758A" w:rsidTr="00C62E0F">
        <w:trPr>
          <w:trHeight w:val="320"/>
        </w:trPr>
        <w:tc>
          <w:tcPr>
            <w:tcW w:w="3828" w:type="dxa"/>
            <w:tcBorders>
              <w:top w:val="single" w:sz="4" w:space="0" w:color="auto"/>
              <w:left w:val="single" w:sz="6" w:space="0" w:color="000000"/>
              <w:bottom w:val="single" w:sz="4" w:space="0" w:color="auto"/>
              <w:right w:val="single" w:sz="6" w:space="0" w:color="000000"/>
            </w:tcBorders>
            <w:tcMar>
              <w:top w:w="40" w:type="dxa"/>
              <w:left w:w="40" w:type="dxa"/>
              <w:bottom w:w="40" w:type="dxa"/>
              <w:right w:w="40" w:type="dxa"/>
            </w:tcMar>
            <w:vAlign w:val="bottom"/>
          </w:tcPr>
          <w:p w:rsidR="00C62E0F" w:rsidRPr="0025758A" w:rsidRDefault="00C62E0F" w:rsidP="00DE4F34">
            <w:pPr>
              <w:rPr>
                <w:sz w:val="20"/>
                <w:szCs w:val="20"/>
              </w:rPr>
            </w:pPr>
            <w:r w:rsidRPr="0025758A">
              <w:rPr>
                <w:sz w:val="20"/>
                <w:szCs w:val="20"/>
              </w:rPr>
              <w:t>В лице:</w:t>
            </w:r>
          </w:p>
        </w:tc>
        <w:tc>
          <w:tcPr>
            <w:tcW w:w="5386" w:type="dxa"/>
            <w:tcBorders>
              <w:top w:val="single" w:sz="4" w:space="0" w:color="auto"/>
              <w:bottom w:val="single" w:sz="4" w:space="0" w:color="auto"/>
              <w:right w:val="single" w:sz="6" w:space="0" w:color="000000"/>
            </w:tcBorders>
            <w:tcMar>
              <w:top w:w="40" w:type="dxa"/>
              <w:left w:w="40" w:type="dxa"/>
              <w:bottom w:w="40" w:type="dxa"/>
              <w:right w:w="40" w:type="dxa"/>
            </w:tcMar>
            <w:vAlign w:val="bottom"/>
          </w:tcPr>
          <w:p w:rsidR="00C62E0F" w:rsidRPr="006F1728" w:rsidRDefault="00C62E0F" w:rsidP="00DE4F34">
            <w:pPr>
              <w:rPr>
                <w:sz w:val="20"/>
                <w:szCs w:val="20"/>
              </w:rPr>
            </w:pPr>
          </w:p>
        </w:tc>
      </w:tr>
      <w:tr w:rsidR="00C62E0F" w:rsidRPr="0025758A" w:rsidTr="00C62E0F">
        <w:trPr>
          <w:trHeight w:val="343"/>
        </w:trPr>
        <w:tc>
          <w:tcPr>
            <w:tcW w:w="3828" w:type="dxa"/>
            <w:tcBorders>
              <w:top w:val="single" w:sz="4" w:space="0" w:color="auto"/>
              <w:left w:val="single" w:sz="6" w:space="0" w:color="000000"/>
              <w:bottom w:val="single" w:sz="4" w:space="0" w:color="auto"/>
              <w:right w:val="single" w:sz="6" w:space="0" w:color="000000"/>
            </w:tcBorders>
            <w:tcMar>
              <w:top w:w="40" w:type="dxa"/>
              <w:left w:w="40" w:type="dxa"/>
              <w:bottom w:w="40" w:type="dxa"/>
              <w:right w:w="40" w:type="dxa"/>
            </w:tcMar>
            <w:vAlign w:val="bottom"/>
          </w:tcPr>
          <w:p w:rsidR="00C62E0F" w:rsidRPr="0025758A" w:rsidRDefault="00C62E0F" w:rsidP="00700137">
            <w:pPr>
              <w:rPr>
                <w:sz w:val="20"/>
                <w:szCs w:val="20"/>
              </w:rPr>
            </w:pPr>
            <w:r w:rsidRPr="0025758A">
              <w:rPr>
                <w:sz w:val="20"/>
                <w:szCs w:val="20"/>
              </w:rPr>
              <w:t>Модель техники:</w:t>
            </w:r>
          </w:p>
        </w:tc>
        <w:tc>
          <w:tcPr>
            <w:tcW w:w="5386" w:type="dxa"/>
            <w:tcBorders>
              <w:top w:val="single" w:sz="4" w:space="0" w:color="auto"/>
              <w:bottom w:val="single" w:sz="4" w:space="0" w:color="auto"/>
              <w:right w:val="single" w:sz="6" w:space="0" w:color="000000"/>
            </w:tcBorders>
            <w:tcMar>
              <w:top w:w="40" w:type="dxa"/>
              <w:left w:w="40" w:type="dxa"/>
              <w:bottom w:w="40" w:type="dxa"/>
              <w:right w:w="40" w:type="dxa"/>
            </w:tcMar>
            <w:vAlign w:val="bottom"/>
          </w:tcPr>
          <w:p w:rsidR="00C62E0F" w:rsidRPr="00162828" w:rsidRDefault="00846D9B" w:rsidP="0025758A">
            <w:pPr>
              <w:rPr>
                <w:sz w:val="20"/>
                <w:szCs w:val="20"/>
              </w:rPr>
            </w:pPr>
            <w:r w:rsidRPr="0025758A">
              <w:rPr>
                <w:sz w:val="20"/>
                <w:szCs w:val="20"/>
              </w:rPr>
              <w:t>Экскаватор</w:t>
            </w:r>
            <w:r w:rsidR="00CB59F7">
              <w:rPr>
                <w:sz w:val="20"/>
                <w:szCs w:val="20"/>
              </w:rPr>
              <w:t xml:space="preserve"> </w:t>
            </w:r>
            <w:r w:rsidR="00162828" w:rsidRPr="00162828">
              <w:rPr>
                <w:color w:val="333333"/>
                <w:sz w:val="20"/>
                <w:szCs w:val="20"/>
                <w:shd w:val="clear" w:color="auto" w:fill="FFFFFF"/>
              </w:rPr>
              <w:t>кубовый с планировочным ковшом</w:t>
            </w:r>
          </w:p>
        </w:tc>
      </w:tr>
      <w:tr w:rsidR="00C62E0F" w:rsidRPr="0025758A" w:rsidTr="00C62E0F">
        <w:trPr>
          <w:trHeight w:val="340"/>
        </w:trPr>
        <w:tc>
          <w:tcPr>
            <w:tcW w:w="3828" w:type="dxa"/>
            <w:tcBorders>
              <w:top w:val="single" w:sz="4" w:space="0" w:color="auto"/>
              <w:left w:val="single" w:sz="6" w:space="0" w:color="000000"/>
              <w:bottom w:val="single" w:sz="4" w:space="0" w:color="auto"/>
              <w:right w:val="single" w:sz="6" w:space="0" w:color="000000"/>
            </w:tcBorders>
            <w:tcMar>
              <w:top w:w="40" w:type="dxa"/>
              <w:left w:w="40" w:type="dxa"/>
              <w:bottom w:w="40" w:type="dxa"/>
              <w:right w:w="40" w:type="dxa"/>
            </w:tcMar>
            <w:vAlign w:val="bottom"/>
          </w:tcPr>
          <w:p w:rsidR="00C62E0F" w:rsidRPr="0025758A" w:rsidRDefault="00C62E0F" w:rsidP="00DE4F34">
            <w:pPr>
              <w:rPr>
                <w:sz w:val="20"/>
                <w:szCs w:val="20"/>
              </w:rPr>
            </w:pPr>
            <w:r w:rsidRPr="0025758A">
              <w:rPr>
                <w:sz w:val="20"/>
                <w:szCs w:val="20"/>
              </w:rPr>
              <w:t>Дата и время подачи:</w:t>
            </w:r>
          </w:p>
        </w:tc>
        <w:tc>
          <w:tcPr>
            <w:tcW w:w="5386" w:type="dxa"/>
            <w:tcBorders>
              <w:top w:val="single" w:sz="4" w:space="0" w:color="auto"/>
              <w:bottom w:val="single" w:sz="4" w:space="0" w:color="auto"/>
              <w:right w:val="single" w:sz="6" w:space="0" w:color="000000"/>
            </w:tcBorders>
            <w:tcMar>
              <w:top w:w="40" w:type="dxa"/>
              <w:left w:w="40" w:type="dxa"/>
              <w:bottom w:w="40" w:type="dxa"/>
              <w:right w:w="40" w:type="dxa"/>
            </w:tcMar>
            <w:vAlign w:val="bottom"/>
          </w:tcPr>
          <w:p w:rsidR="00C62E0F" w:rsidRPr="0025758A" w:rsidRDefault="00162828" w:rsidP="00162828">
            <w:pPr>
              <w:rPr>
                <w:sz w:val="20"/>
                <w:szCs w:val="20"/>
              </w:rPr>
            </w:pPr>
            <w:r>
              <w:rPr>
                <w:sz w:val="20"/>
                <w:szCs w:val="20"/>
              </w:rPr>
              <w:t>01</w:t>
            </w:r>
            <w:r w:rsidR="00B84063" w:rsidRPr="0025758A">
              <w:rPr>
                <w:sz w:val="20"/>
                <w:szCs w:val="20"/>
              </w:rPr>
              <w:t>.</w:t>
            </w:r>
            <w:r w:rsidR="00846D9B">
              <w:rPr>
                <w:sz w:val="20"/>
                <w:szCs w:val="20"/>
              </w:rPr>
              <w:t>1</w:t>
            </w:r>
            <w:r>
              <w:rPr>
                <w:sz w:val="20"/>
                <w:szCs w:val="20"/>
              </w:rPr>
              <w:t>1</w:t>
            </w:r>
            <w:r w:rsidR="00B84063" w:rsidRPr="0025758A">
              <w:rPr>
                <w:sz w:val="20"/>
                <w:szCs w:val="20"/>
              </w:rPr>
              <w:t>.1</w:t>
            </w:r>
            <w:r w:rsidR="00AF2FBD">
              <w:rPr>
                <w:sz w:val="20"/>
                <w:szCs w:val="20"/>
                <w:lang w:val="en-US"/>
              </w:rPr>
              <w:t>9</w:t>
            </w:r>
            <w:r w:rsidR="00A95F47" w:rsidRPr="0025758A">
              <w:rPr>
                <w:sz w:val="20"/>
                <w:szCs w:val="20"/>
              </w:rPr>
              <w:t xml:space="preserve">г. </w:t>
            </w:r>
            <w:r>
              <w:rPr>
                <w:sz w:val="20"/>
                <w:szCs w:val="20"/>
              </w:rPr>
              <w:t>12.00</w:t>
            </w:r>
          </w:p>
        </w:tc>
      </w:tr>
      <w:tr w:rsidR="00C62E0F" w:rsidRPr="0025758A" w:rsidTr="00C62E0F">
        <w:trPr>
          <w:trHeight w:val="380"/>
        </w:trPr>
        <w:tc>
          <w:tcPr>
            <w:tcW w:w="3828" w:type="dxa"/>
            <w:tcBorders>
              <w:top w:val="single" w:sz="4" w:space="0" w:color="auto"/>
              <w:left w:val="single" w:sz="6" w:space="0" w:color="000000"/>
              <w:bottom w:val="single" w:sz="4" w:space="0" w:color="auto"/>
              <w:right w:val="single" w:sz="6" w:space="0" w:color="000000"/>
            </w:tcBorders>
            <w:tcMar>
              <w:top w:w="40" w:type="dxa"/>
              <w:left w:w="40" w:type="dxa"/>
              <w:bottom w:w="40" w:type="dxa"/>
              <w:right w:w="40" w:type="dxa"/>
            </w:tcMar>
            <w:vAlign w:val="bottom"/>
          </w:tcPr>
          <w:p w:rsidR="00C62E0F" w:rsidRPr="0025758A" w:rsidRDefault="00C62E0F" w:rsidP="00DE4F34">
            <w:pPr>
              <w:rPr>
                <w:sz w:val="20"/>
                <w:szCs w:val="20"/>
              </w:rPr>
            </w:pPr>
            <w:r w:rsidRPr="0025758A">
              <w:rPr>
                <w:sz w:val="20"/>
                <w:szCs w:val="20"/>
              </w:rPr>
              <w:t>Период работы:</w:t>
            </w:r>
          </w:p>
        </w:tc>
        <w:tc>
          <w:tcPr>
            <w:tcW w:w="5386" w:type="dxa"/>
            <w:tcBorders>
              <w:top w:val="single" w:sz="4" w:space="0" w:color="auto"/>
              <w:bottom w:val="single" w:sz="4" w:space="0" w:color="auto"/>
              <w:right w:val="single" w:sz="6" w:space="0" w:color="000000"/>
            </w:tcBorders>
            <w:tcMar>
              <w:top w:w="40" w:type="dxa"/>
              <w:left w:w="40" w:type="dxa"/>
              <w:bottom w:w="40" w:type="dxa"/>
              <w:right w:w="40" w:type="dxa"/>
            </w:tcMar>
            <w:vAlign w:val="bottom"/>
          </w:tcPr>
          <w:p w:rsidR="00C62E0F" w:rsidRPr="00700137" w:rsidRDefault="00700137" w:rsidP="00162828">
            <w:pPr>
              <w:rPr>
                <w:sz w:val="20"/>
                <w:szCs w:val="20"/>
              </w:rPr>
            </w:pPr>
            <w:r>
              <w:rPr>
                <w:sz w:val="20"/>
                <w:szCs w:val="20"/>
              </w:rPr>
              <w:t xml:space="preserve">С </w:t>
            </w:r>
            <w:r w:rsidR="00162828">
              <w:rPr>
                <w:sz w:val="20"/>
                <w:szCs w:val="20"/>
              </w:rPr>
              <w:t>01</w:t>
            </w:r>
            <w:r w:rsidR="00846D9B">
              <w:rPr>
                <w:sz w:val="20"/>
                <w:szCs w:val="20"/>
              </w:rPr>
              <w:t>.1</w:t>
            </w:r>
            <w:r w:rsidR="00162828">
              <w:rPr>
                <w:sz w:val="20"/>
                <w:szCs w:val="20"/>
              </w:rPr>
              <w:t>1</w:t>
            </w:r>
            <w:r>
              <w:rPr>
                <w:sz w:val="20"/>
                <w:szCs w:val="20"/>
              </w:rPr>
              <w:t>.19</w:t>
            </w:r>
          </w:p>
        </w:tc>
      </w:tr>
      <w:tr w:rsidR="00C62E0F" w:rsidRPr="0025758A" w:rsidTr="00700137">
        <w:trPr>
          <w:trHeight w:val="380"/>
        </w:trPr>
        <w:tc>
          <w:tcPr>
            <w:tcW w:w="3828" w:type="dxa"/>
            <w:tcBorders>
              <w:top w:val="single" w:sz="4" w:space="0" w:color="auto"/>
              <w:left w:val="single" w:sz="6" w:space="0" w:color="000000"/>
              <w:bottom w:val="single" w:sz="4" w:space="0" w:color="auto"/>
              <w:right w:val="single" w:sz="6" w:space="0" w:color="000000"/>
            </w:tcBorders>
            <w:tcMar>
              <w:top w:w="40" w:type="dxa"/>
              <w:left w:w="40" w:type="dxa"/>
              <w:bottom w:w="40" w:type="dxa"/>
              <w:right w:w="40" w:type="dxa"/>
            </w:tcMar>
            <w:vAlign w:val="bottom"/>
          </w:tcPr>
          <w:p w:rsidR="00C62E0F" w:rsidRPr="0025758A" w:rsidRDefault="00C62E0F" w:rsidP="00DE4F34">
            <w:pPr>
              <w:rPr>
                <w:sz w:val="20"/>
                <w:szCs w:val="20"/>
              </w:rPr>
            </w:pPr>
            <w:r w:rsidRPr="0025758A">
              <w:rPr>
                <w:sz w:val="20"/>
                <w:szCs w:val="20"/>
              </w:rPr>
              <w:t>Адрес(а) подачи:</w:t>
            </w:r>
          </w:p>
        </w:tc>
        <w:tc>
          <w:tcPr>
            <w:tcW w:w="5386" w:type="dxa"/>
            <w:tcBorders>
              <w:top w:val="single" w:sz="4" w:space="0" w:color="auto"/>
              <w:bottom w:val="single" w:sz="4" w:space="0" w:color="auto"/>
              <w:right w:val="single" w:sz="6" w:space="0" w:color="000000"/>
            </w:tcBorders>
            <w:tcMar>
              <w:top w:w="40" w:type="dxa"/>
              <w:left w:w="40" w:type="dxa"/>
              <w:bottom w:w="40" w:type="dxa"/>
              <w:right w:w="40" w:type="dxa"/>
            </w:tcMar>
            <w:vAlign w:val="bottom"/>
          </w:tcPr>
          <w:p w:rsidR="00C62E0F" w:rsidRPr="0025758A" w:rsidRDefault="00162828" w:rsidP="006B6573">
            <w:pPr>
              <w:rPr>
                <w:sz w:val="20"/>
                <w:szCs w:val="20"/>
              </w:rPr>
            </w:pPr>
            <w:r w:rsidRPr="00B151AE">
              <w:rPr>
                <w:sz w:val="20"/>
                <w:szCs w:val="20"/>
              </w:rPr>
              <w:t xml:space="preserve">СПб, </w:t>
            </w:r>
            <w:r w:rsidR="006B6573">
              <w:rPr>
                <w:sz w:val="20"/>
                <w:szCs w:val="20"/>
              </w:rPr>
              <w:t>________________</w:t>
            </w:r>
          </w:p>
        </w:tc>
      </w:tr>
      <w:tr w:rsidR="00C62E0F" w:rsidRPr="0025758A" w:rsidTr="00C62E0F">
        <w:trPr>
          <w:trHeight w:val="300"/>
        </w:trPr>
        <w:tc>
          <w:tcPr>
            <w:tcW w:w="3828" w:type="dxa"/>
            <w:tcBorders>
              <w:top w:val="single" w:sz="4" w:space="0" w:color="auto"/>
              <w:left w:val="single" w:sz="6" w:space="0" w:color="000000"/>
              <w:bottom w:val="single" w:sz="4" w:space="0" w:color="auto"/>
              <w:right w:val="single" w:sz="6" w:space="0" w:color="000000"/>
            </w:tcBorders>
            <w:tcMar>
              <w:top w:w="40" w:type="dxa"/>
              <w:left w:w="40" w:type="dxa"/>
              <w:bottom w:w="40" w:type="dxa"/>
              <w:right w:w="40" w:type="dxa"/>
            </w:tcMar>
            <w:vAlign w:val="bottom"/>
          </w:tcPr>
          <w:p w:rsidR="00C62E0F" w:rsidRPr="0025758A" w:rsidRDefault="00C62E0F" w:rsidP="00DE4F34">
            <w:pPr>
              <w:rPr>
                <w:sz w:val="20"/>
                <w:szCs w:val="20"/>
              </w:rPr>
            </w:pPr>
            <w:r w:rsidRPr="0025758A">
              <w:rPr>
                <w:sz w:val="20"/>
                <w:szCs w:val="20"/>
              </w:rPr>
              <w:t>Вид работ:</w:t>
            </w:r>
          </w:p>
        </w:tc>
        <w:tc>
          <w:tcPr>
            <w:tcW w:w="5386" w:type="dxa"/>
            <w:tcBorders>
              <w:top w:val="single" w:sz="4" w:space="0" w:color="auto"/>
              <w:bottom w:val="single" w:sz="4" w:space="0" w:color="auto"/>
              <w:right w:val="single" w:sz="6" w:space="0" w:color="000000"/>
            </w:tcBorders>
            <w:tcMar>
              <w:top w:w="40" w:type="dxa"/>
              <w:left w:w="40" w:type="dxa"/>
              <w:bottom w:w="40" w:type="dxa"/>
              <w:right w:w="40" w:type="dxa"/>
            </w:tcMar>
            <w:vAlign w:val="bottom"/>
          </w:tcPr>
          <w:p w:rsidR="00C62E0F" w:rsidRPr="0025758A" w:rsidRDefault="00B84063" w:rsidP="00AF2FBD">
            <w:pPr>
              <w:rPr>
                <w:sz w:val="20"/>
                <w:szCs w:val="20"/>
              </w:rPr>
            </w:pPr>
            <w:r w:rsidRPr="0025758A">
              <w:rPr>
                <w:sz w:val="20"/>
                <w:szCs w:val="20"/>
              </w:rPr>
              <w:t>О</w:t>
            </w:r>
            <w:r w:rsidR="00A95F47" w:rsidRPr="0025758A">
              <w:rPr>
                <w:sz w:val="20"/>
                <w:szCs w:val="20"/>
              </w:rPr>
              <w:t>ткопка</w:t>
            </w:r>
            <w:r w:rsidR="00162828">
              <w:rPr>
                <w:sz w:val="20"/>
                <w:szCs w:val="20"/>
              </w:rPr>
              <w:t>, планировка</w:t>
            </w:r>
          </w:p>
        </w:tc>
      </w:tr>
      <w:tr w:rsidR="00C62E0F" w:rsidRPr="0025758A" w:rsidTr="00C62E0F">
        <w:trPr>
          <w:trHeight w:val="440"/>
        </w:trPr>
        <w:tc>
          <w:tcPr>
            <w:tcW w:w="3828" w:type="dxa"/>
            <w:tcBorders>
              <w:top w:val="single" w:sz="4" w:space="0" w:color="auto"/>
              <w:left w:val="single" w:sz="6" w:space="0" w:color="000000"/>
              <w:bottom w:val="single" w:sz="4" w:space="0" w:color="auto"/>
              <w:right w:val="single" w:sz="6" w:space="0" w:color="000000"/>
            </w:tcBorders>
            <w:tcMar>
              <w:top w:w="40" w:type="dxa"/>
              <w:left w:w="40" w:type="dxa"/>
              <w:bottom w:w="40" w:type="dxa"/>
              <w:right w:w="40" w:type="dxa"/>
            </w:tcMar>
            <w:vAlign w:val="bottom"/>
          </w:tcPr>
          <w:p w:rsidR="00C62E0F" w:rsidRPr="0025758A" w:rsidRDefault="00C62E0F" w:rsidP="00DE4F34">
            <w:pPr>
              <w:rPr>
                <w:sz w:val="20"/>
                <w:szCs w:val="20"/>
              </w:rPr>
            </w:pPr>
            <w:r w:rsidRPr="0025758A">
              <w:rPr>
                <w:sz w:val="20"/>
                <w:szCs w:val="20"/>
              </w:rPr>
              <w:t>Стоимость доставки на объект и обратно:</w:t>
            </w:r>
          </w:p>
        </w:tc>
        <w:tc>
          <w:tcPr>
            <w:tcW w:w="5386" w:type="dxa"/>
            <w:tcBorders>
              <w:top w:val="single" w:sz="4" w:space="0" w:color="auto"/>
              <w:bottom w:val="single" w:sz="4" w:space="0" w:color="auto"/>
              <w:right w:val="single" w:sz="6" w:space="0" w:color="000000"/>
            </w:tcBorders>
            <w:tcMar>
              <w:top w:w="40" w:type="dxa"/>
              <w:left w:w="40" w:type="dxa"/>
              <w:bottom w:w="40" w:type="dxa"/>
              <w:right w:w="40" w:type="dxa"/>
            </w:tcMar>
            <w:vAlign w:val="bottom"/>
          </w:tcPr>
          <w:p w:rsidR="00C62E0F" w:rsidRPr="0025758A" w:rsidRDefault="00162828" w:rsidP="005A67D8">
            <w:pPr>
              <w:rPr>
                <w:sz w:val="20"/>
                <w:szCs w:val="20"/>
              </w:rPr>
            </w:pPr>
            <w:r>
              <w:rPr>
                <w:sz w:val="20"/>
                <w:szCs w:val="20"/>
              </w:rPr>
              <w:t xml:space="preserve">28 </w:t>
            </w:r>
            <w:r w:rsidR="00614749">
              <w:rPr>
                <w:sz w:val="20"/>
                <w:szCs w:val="20"/>
              </w:rPr>
              <w:t>000 руб.</w:t>
            </w:r>
          </w:p>
        </w:tc>
      </w:tr>
      <w:tr w:rsidR="00C62E0F" w:rsidRPr="0025758A" w:rsidTr="00162828">
        <w:tc>
          <w:tcPr>
            <w:tcW w:w="3828" w:type="dxa"/>
            <w:tcBorders>
              <w:top w:val="single" w:sz="4" w:space="0" w:color="auto"/>
              <w:left w:val="single" w:sz="6" w:space="0" w:color="000000"/>
              <w:bottom w:val="single" w:sz="6" w:space="0" w:color="000000"/>
              <w:right w:val="single" w:sz="6" w:space="0" w:color="000000"/>
            </w:tcBorders>
            <w:tcMar>
              <w:top w:w="40" w:type="dxa"/>
              <w:left w:w="40" w:type="dxa"/>
              <w:bottom w:w="40" w:type="dxa"/>
              <w:right w:w="40" w:type="dxa"/>
            </w:tcMar>
            <w:vAlign w:val="bottom"/>
          </w:tcPr>
          <w:p w:rsidR="00C62E0F" w:rsidRPr="0025758A" w:rsidRDefault="00C62E0F" w:rsidP="00DE4F34">
            <w:pPr>
              <w:rPr>
                <w:sz w:val="20"/>
                <w:szCs w:val="20"/>
              </w:rPr>
            </w:pPr>
            <w:r w:rsidRPr="0025758A">
              <w:rPr>
                <w:sz w:val="20"/>
                <w:szCs w:val="20"/>
              </w:rPr>
              <w:t>Контактные лица на объекте,</w:t>
            </w:r>
          </w:p>
          <w:p w:rsidR="00C62E0F" w:rsidRPr="0025758A" w:rsidRDefault="00C62E0F" w:rsidP="00DE4F34">
            <w:pPr>
              <w:rPr>
                <w:sz w:val="20"/>
                <w:szCs w:val="20"/>
              </w:rPr>
            </w:pPr>
            <w:r w:rsidRPr="0025758A">
              <w:rPr>
                <w:sz w:val="20"/>
                <w:szCs w:val="20"/>
              </w:rPr>
              <w:t>телефон для связи на объекте:</w:t>
            </w:r>
          </w:p>
        </w:tc>
        <w:tc>
          <w:tcPr>
            <w:tcW w:w="5386" w:type="dxa"/>
            <w:tcBorders>
              <w:top w:val="single" w:sz="4" w:space="0" w:color="auto"/>
              <w:bottom w:val="single" w:sz="6" w:space="0" w:color="000000"/>
              <w:right w:val="single" w:sz="6" w:space="0" w:color="000000"/>
            </w:tcBorders>
            <w:tcMar>
              <w:top w:w="40" w:type="dxa"/>
              <w:left w:w="40" w:type="dxa"/>
              <w:bottom w:w="40" w:type="dxa"/>
              <w:right w:w="40" w:type="dxa"/>
            </w:tcMar>
            <w:vAlign w:val="bottom"/>
          </w:tcPr>
          <w:p w:rsidR="00C62E0F" w:rsidRPr="00162828" w:rsidRDefault="00C62E0F" w:rsidP="009714AE">
            <w:pPr>
              <w:rPr>
                <w:sz w:val="20"/>
                <w:szCs w:val="20"/>
              </w:rPr>
            </w:pPr>
          </w:p>
        </w:tc>
      </w:tr>
      <w:tr w:rsidR="00C62E0F" w:rsidRPr="0025758A" w:rsidTr="00C62E0F">
        <w:tc>
          <w:tcPr>
            <w:tcW w:w="3828"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62E0F" w:rsidRPr="0025758A" w:rsidRDefault="00C62E0F" w:rsidP="00DE4F34">
            <w:pPr>
              <w:rPr>
                <w:sz w:val="20"/>
                <w:szCs w:val="20"/>
              </w:rPr>
            </w:pPr>
            <w:r w:rsidRPr="0025758A">
              <w:rPr>
                <w:sz w:val="20"/>
                <w:szCs w:val="20"/>
              </w:rPr>
              <w:t>Наличие/отсутствие охраны на объекте:</w:t>
            </w:r>
          </w:p>
        </w:tc>
        <w:tc>
          <w:tcPr>
            <w:tcW w:w="5386" w:type="dxa"/>
            <w:tcBorders>
              <w:bottom w:val="single" w:sz="6" w:space="0" w:color="000000"/>
              <w:right w:val="single" w:sz="6" w:space="0" w:color="000000"/>
            </w:tcBorders>
            <w:tcMar>
              <w:top w:w="40" w:type="dxa"/>
              <w:left w:w="40" w:type="dxa"/>
              <w:bottom w:w="40" w:type="dxa"/>
              <w:right w:w="40" w:type="dxa"/>
            </w:tcMar>
            <w:vAlign w:val="bottom"/>
          </w:tcPr>
          <w:p w:rsidR="00C62E0F" w:rsidRPr="0025758A" w:rsidRDefault="006F1728" w:rsidP="00DE4F34">
            <w:pPr>
              <w:rPr>
                <w:sz w:val="20"/>
                <w:szCs w:val="20"/>
              </w:rPr>
            </w:pPr>
            <w:r>
              <w:rPr>
                <w:sz w:val="20"/>
                <w:szCs w:val="20"/>
              </w:rPr>
              <w:t>Охрана заказчика</w:t>
            </w:r>
          </w:p>
        </w:tc>
      </w:tr>
      <w:tr w:rsidR="00C62E0F" w:rsidRPr="0025758A" w:rsidTr="00C62E0F">
        <w:tc>
          <w:tcPr>
            <w:tcW w:w="3828"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62E0F" w:rsidRPr="0025758A" w:rsidRDefault="00C62E0F" w:rsidP="00DE4F34">
            <w:pPr>
              <w:rPr>
                <w:sz w:val="20"/>
                <w:szCs w:val="20"/>
              </w:rPr>
            </w:pPr>
            <w:r w:rsidRPr="0025758A">
              <w:rPr>
                <w:sz w:val="20"/>
                <w:szCs w:val="20"/>
              </w:rPr>
              <w:t>Проживание:</w:t>
            </w:r>
          </w:p>
        </w:tc>
        <w:tc>
          <w:tcPr>
            <w:tcW w:w="5386" w:type="dxa"/>
            <w:tcBorders>
              <w:bottom w:val="single" w:sz="6" w:space="0" w:color="000000"/>
              <w:right w:val="single" w:sz="6" w:space="0" w:color="000000"/>
            </w:tcBorders>
            <w:tcMar>
              <w:top w:w="40" w:type="dxa"/>
              <w:left w:w="40" w:type="dxa"/>
              <w:bottom w:w="40" w:type="dxa"/>
              <w:right w:w="40" w:type="dxa"/>
            </w:tcMar>
            <w:vAlign w:val="bottom"/>
          </w:tcPr>
          <w:p w:rsidR="00C62E0F" w:rsidRPr="0025758A" w:rsidRDefault="00F0773F" w:rsidP="00DE4F34">
            <w:pPr>
              <w:rPr>
                <w:sz w:val="20"/>
                <w:szCs w:val="20"/>
              </w:rPr>
            </w:pPr>
            <w:r>
              <w:rPr>
                <w:sz w:val="20"/>
                <w:szCs w:val="20"/>
              </w:rPr>
              <w:t>-</w:t>
            </w:r>
          </w:p>
        </w:tc>
      </w:tr>
      <w:tr w:rsidR="00C62E0F" w:rsidRPr="0025758A" w:rsidTr="00C62E0F">
        <w:trPr>
          <w:trHeight w:val="300"/>
        </w:trPr>
        <w:tc>
          <w:tcPr>
            <w:tcW w:w="3828" w:type="dxa"/>
            <w:tcBorders>
              <w:left w:val="single" w:sz="6" w:space="0" w:color="000000"/>
              <w:bottom w:val="single" w:sz="4" w:space="0" w:color="auto"/>
              <w:right w:val="single" w:sz="6" w:space="0" w:color="000000"/>
            </w:tcBorders>
            <w:tcMar>
              <w:top w:w="40" w:type="dxa"/>
              <w:left w:w="40" w:type="dxa"/>
              <w:bottom w:w="40" w:type="dxa"/>
              <w:right w:w="40" w:type="dxa"/>
            </w:tcMar>
            <w:vAlign w:val="bottom"/>
          </w:tcPr>
          <w:p w:rsidR="00C62E0F" w:rsidRPr="0025758A" w:rsidRDefault="00C62E0F" w:rsidP="00DE4F34">
            <w:pPr>
              <w:rPr>
                <w:sz w:val="20"/>
                <w:szCs w:val="20"/>
              </w:rPr>
            </w:pPr>
            <w:r w:rsidRPr="0025758A">
              <w:rPr>
                <w:sz w:val="20"/>
                <w:szCs w:val="20"/>
              </w:rPr>
              <w:t>ГСМ:</w:t>
            </w:r>
          </w:p>
        </w:tc>
        <w:tc>
          <w:tcPr>
            <w:tcW w:w="5386" w:type="dxa"/>
            <w:tcBorders>
              <w:bottom w:val="single" w:sz="4" w:space="0" w:color="auto"/>
              <w:right w:val="single" w:sz="6" w:space="0" w:color="000000"/>
            </w:tcBorders>
            <w:tcMar>
              <w:top w:w="40" w:type="dxa"/>
              <w:left w:w="40" w:type="dxa"/>
              <w:bottom w:w="40" w:type="dxa"/>
              <w:right w:w="40" w:type="dxa"/>
            </w:tcMar>
            <w:vAlign w:val="bottom"/>
          </w:tcPr>
          <w:p w:rsidR="00C62E0F" w:rsidRPr="0025758A" w:rsidRDefault="00A95F47" w:rsidP="00DE4F34">
            <w:pPr>
              <w:rPr>
                <w:sz w:val="20"/>
                <w:szCs w:val="20"/>
              </w:rPr>
            </w:pPr>
            <w:r w:rsidRPr="0025758A">
              <w:rPr>
                <w:sz w:val="20"/>
                <w:szCs w:val="20"/>
              </w:rPr>
              <w:t>-</w:t>
            </w:r>
          </w:p>
        </w:tc>
      </w:tr>
      <w:tr w:rsidR="00C62E0F" w:rsidRPr="0025758A" w:rsidTr="00C62E0F">
        <w:trPr>
          <w:trHeight w:val="139"/>
        </w:trPr>
        <w:tc>
          <w:tcPr>
            <w:tcW w:w="3828" w:type="dxa"/>
            <w:tcBorders>
              <w:top w:val="single" w:sz="4" w:space="0" w:color="auto"/>
              <w:left w:val="single" w:sz="6" w:space="0" w:color="000000"/>
              <w:bottom w:val="single" w:sz="6" w:space="0" w:color="000000"/>
              <w:right w:val="single" w:sz="6" w:space="0" w:color="000000"/>
            </w:tcBorders>
            <w:tcMar>
              <w:top w:w="40" w:type="dxa"/>
              <w:left w:w="40" w:type="dxa"/>
              <w:bottom w:w="40" w:type="dxa"/>
              <w:right w:w="40" w:type="dxa"/>
            </w:tcMar>
            <w:vAlign w:val="bottom"/>
          </w:tcPr>
          <w:p w:rsidR="00C62E0F" w:rsidRPr="0025758A" w:rsidRDefault="00C62E0F" w:rsidP="00DE4F34">
            <w:pPr>
              <w:rPr>
                <w:sz w:val="20"/>
                <w:szCs w:val="20"/>
              </w:rPr>
            </w:pPr>
            <w:r w:rsidRPr="0025758A">
              <w:rPr>
                <w:sz w:val="20"/>
                <w:szCs w:val="20"/>
              </w:rPr>
              <w:t>Дата составления:</w:t>
            </w:r>
          </w:p>
        </w:tc>
        <w:tc>
          <w:tcPr>
            <w:tcW w:w="5386" w:type="dxa"/>
            <w:tcBorders>
              <w:top w:val="single" w:sz="4" w:space="0" w:color="auto"/>
              <w:bottom w:val="single" w:sz="6" w:space="0" w:color="000000"/>
              <w:right w:val="single" w:sz="6" w:space="0" w:color="000000"/>
            </w:tcBorders>
            <w:tcMar>
              <w:top w:w="40" w:type="dxa"/>
              <w:left w:w="40" w:type="dxa"/>
              <w:bottom w:w="40" w:type="dxa"/>
              <w:right w:w="40" w:type="dxa"/>
            </w:tcMar>
            <w:vAlign w:val="bottom"/>
          </w:tcPr>
          <w:p w:rsidR="00C62E0F" w:rsidRPr="0025758A" w:rsidRDefault="00C62E0F" w:rsidP="006B6573">
            <w:pPr>
              <w:rPr>
                <w:sz w:val="20"/>
                <w:szCs w:val="20"/>
              </w:rPr>
            </w:pPr>
          </w:p>
        </w:tc>
      </w:tr>
    </w:tbl>
    <w:p w:rsidR="00C62E0F" w:rsidRPr="0025758A" w:rsidRDefault="00C62E0F" w:rsidP="00C62E0F">
      <w:pPr>
        <w:rPr>
          <w:sz w:val="20"/>
          <w:szCs w:val="20"/>
        </w:rPr>
      </w:pPr>
    </w:p>
    <w:p w:rsidR="00CB299C" w:rsidRPr="0025758A" w:rsidRDefault="00CB299C" w:rsidP="00CB299C">
      <w:pPr>
        <w:ind w:left="426" w:hanging="426"/>
        <w:jc w:val="both"/>
        <w:rPr>
          <w:sz w:val="20"/>
          <w:szCs w:val="20"/>
        </w:rPr>
      </w:pPr>
    </w:p>
    <w:p w:rsidR="00CB299C" w:rsidRPr="0025758A" w:rsidRDefault="00CB299C" w:rsidP="00CB299C">
      <w:pPr>
        <w:ind w:left="426" w:hanging="426"/>
        <w:jc w:val="both"/>
        <w:rPr>
          <w:sz w:val="20"/>
          <w:szCs w:val="20"/>
        </w:rPr>
      </w:pPr>
    </w:p>
    <w:p w:rsidR="00CB299C" w:rsidRPr="00162828" w:rsidRDefault="00CB299C" w:rsidP="00162828"/>
    <w:p w:rsidR="00CB299C" w:rsidRPr="00CB59F7" w:rsidRDefault="00CB299C" w:rsidP="00CB299C">
      <w:pPr>
        <w:ind w:left="426" w:hanging="426"/>
        <w:jc w:val="both"/>
        <w:rPr>
          <w:sz w:val="20"/>
          <w:szCs w:val="20"/>
        </w:rPr>
      </w:pPr>
    </w:p>
    <w:p w:rsidR="00716CA2" w:rsidRPr="00CB59F7" w:rsidRDefault="00CB299C" w:rsidP="00716CA2">
      <w:pPr>
        <w:ind w:left="426" w:hanging="426"/>
        <w:jc w:val="both"/>
        <w:rPr>
          <w:sz w:val="20"/>
          <w:szCs w:val="20"/>
        </w:rPr>
      </w:pPr>
      <w:r w:rsidRPr="00CB59F7">
        <w:rPr>
          <w:sz w:val="20"/>
          <w:szCs w:val="20"/>
        </w:rPr>
        <w:t xml:space="preserve">Генеральный директор                                                   </w:t>
      </w:r>
      <w:r w:rsidR="00716CA2" w:rsidRPr="00CB59F7">
        <w:rPr>
          <w:sz w:val="20"/>
          <w:szCs w:val="20"/>
        </w:rPr>
        <w:t>Генеральный директор</w:t>
      </w:r>
    </w:p>
    <w:p w:rsidR="006B6573" w:rsidRPr="00CB59F7" w:rsidRDefault="00716CA2" w:rsidP="006B6573">
      <w:pPr>
        <w:ind w:left="426" w:hanging="426"/>
        <w:jc w:val="both"/>
        <w:rPr>
          <w:sz w:val="20"/>
          <w:szCs w:val="20"/>
        </w:rPr>
      </w:pPr>
      <w:r w:rsidRPr="00CB59F7">
        <w:rPr>
          <w:sz w:val="20"/>
          <w:szCs w:val="20"/>
        </w:rPr>
        <w:t>ООО «</w:t>
      </w:r>
      <w:r w:rsidRPr="00CB59F7">
        <w:rPr>
          <w:bCs/>
          <w:sz w:val="20"/>
          <w:szCs w:val="20"/>
        </w:rPr>
        <w:t>Промтранс</w:t>
      </w:r>
      <w:r w:rsidRPr="00CB59F7">
        <w:rPr>
          <w:sz w:val="20"/>
          <w:szCs w:val="20"/>
        </w:rPr>
        <w:t>»</w:t>
      </w:r>
      <w:r w:rsidRPr="00CB59F7">
        <w:rPr>
          <w:sz w:val="20"/>
          <w:szCs w:val="20"/>
        </w:rPr>
        <w:tab/>
        <w:t xml:space="preserve">                                                </w:t>
      </w:r>
      <w:r w:rsidR="006B6573" w:rsidRPr="00CB59F7">
        <w:rPr>
          <w:sz w:val="20"/>
          <w:szCs w:val="20"/>
        </w:rPr>
        <w:t>ООО «</w:t>
      </w:r>
      <w:r w:rsidR="006B6573">
        <w:rPr>
          <w:color w:val="000000"/>
          <w:sz w:val="20"/>
          <w:szCs w:val="20"/>
        </w:rPr>
        <w:t>___________</w:t>
      </w:r>
      <w:r w:rsidR="006B6573" w:rsidRPr="00CB59F7">
        <w:rPr>
          <w:sz w:val="20"/>
          <w:szCs w:val="20"/>
        </w:rPr>
        <w:t>»</w:t>
      </w:r>
    </w:p>
    <w:p w:rsidR="00CB299C" w:rsidRPr="002F54AF" w:rsidRDefault="006B6573" w:rsidP="006B6573">
      <w:pPr>
        <w:ind w:left="426" w:hanging="426"/>
        <w:jc w:val="both"/>
        <w:rPr>
          <w:sz w:val="20"/>
          <w:szCs w:val="20"/>
        </w:rPr>
      </w:pPr>
      <w:r w:rsidRPr="00CB59F7">
        <w:rPr>
          <w:sz w:val="20"/>
          <w:szCs w:val="20"/>
        </w:rPr>
        <w:t>_____________</w:t>
      </w:r>
      <w:r>
        <w:rPr>
          <w:sz w:val="20"/>
          <w:szCs w:val="20"/>
        </w:rPr>
        <w:t>__</w:t>
      </w:r>
      <w:r w:rsidRPr="00CB59F7">
        <w:rPr>
          <w:sz w:val="20"/>
          <w:szCs w:val="20"/>
        </w:rPr>
        <w:t>__/</w:t>
      </w:r>
      <w:r>
        <w:rPr>
          <w:sz w:val="20"/>
          <w:szCs w:val="20"/>
        </w:rPr>
        <w:t>Татаринова Н.В.</w:t>
      </w:r>
      <w:r w:rsidRPr="00CB59F7">
        <w:rPr>
          <w:sz w:val="20"/>
          <w:szCs w:val="20"/>
        </w:rPr>
        <w:t>/                          ________________/</w:t>
      </w:r>
      <w:r>
        <w:rPr>
          <w:color w:val="000000"/>
          <w:sz w:val="20"/>
          <w:szCs w:val="20"/>
        </w:rPr>
        <w:t>_________________</w:t>
      </w:r>
      <w:r w:rsidRPr="00CB59F7">
        <w:rPr>
          <w:sz w:val="20"/>
          <w:szCs w:val="20"/>
        </w:rPr>
        <w:t>/</w:t>
      </w:r>
    </w:p>
    <w:sectPr w:rsidR="00CB299C" w:rsidRPr="002F54AF" w:rsidSect="002F54AF">
      <w:footerReference w:type="default" r:id="rId9"/>
      <w:pgSz w:w="11906" w:h="16838"/>
      <w:pgMar w:top="567" w:right="850" w:bottom="1134" w:left="170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5D7" w:rsidRDefault="00F455D7">
      <w:r>
        <w:separator/>
      </w:r>
    </w:p>
  </w:endnote>
  <w:endnote w:type="continuationSeparator" w:id="1">
    <w:p w:rsidR="00F455D7" w:rsidRDefault="00F455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775293"/>
      <w:docPartObj>
        <w:docPartGallery w:val="Page Numbers (Bottom of Page)"/>
        <w:docPartUnique/>
      </w:docPartObj>
    </w:sdtPr>
    <w:sdtContent>
      <w:p w:rsidR="007F7A45" w:rsidRDefault="00A95D2A">
        <w:pPr>
          <w:pStyle w:val="a3"/>
          <w:jc w:val="right"/>
        </w:pPr>
        <w:r>
          <w:fldChar w:fldCharType="begin"/>
        </w:r>
        <w:r w:rsidR="007F7A45">
          <w:instrText>PAGE   \* MERGEFORMAT</w:instrText>
        </w:r>
        <w:r>
          <w:fldChar w:fldCharType="separate"/>
        </w:r>
        <w:r w:rsidR="00752D2B">
          <w:rPr>
            <w:noProof/>
          </w:rPr>
          <w:t>4</w:t>
        </w:r>
        <w:r>
          <w:fldChar w:fldCharType="end"/>
        </w:r>
      </w:p>
    </w:sdtContent>
  </w:sdt>
  <w:p w:rsidR="003F45A1" w:rsidRDefault="00F455D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5D7" w:rsidRDefault="00F455D7">
      <w:r>
        <w:separator/>
      </w:r>
    </w:p>
  </w:footnote>
  <w:footnote w:type="continuationSeparator" w:id="1">
    <w:p w:rsidR="00F455D7" w:rsidRDefault="00F455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4E2C970"/>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singleLevel"/>
    <w:tmpl w:val="00000003"/>
    <w:name w:val="WW8Num3"/>
    <w:lvl w:ilvl="0">
      <w:start w:val="6"/>
      <w:numFmt w:val="decimal"/>
      <w:lvlText w:val="%1."/>
      <w:lvlJc w:val="left"/>
      <w:pPr>
        <w:tabs>
          <w:tab w:val="num" w:pos="0"/>
        </w:tabs>
        <w:ind w:left="840" w:hanging="360"/>
      </w:pPr>
    </w:lvl>
  </w:abstractNum>
  <w:abstractNum w:abstractNumId="2">
    <w:nsid w:val="00000004"/>
    <w:multiLevelType w:val="multilevel"/>
    <w:tmpl w:val="2CC01F98"/>
    <w:name w:val="WW8Num4"/>
    <w:lvl w:ilvl="0">
      <w:start w:val="5"/>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2"/>
      <w:numFmt w:val="decimal"/>
      <w:lvlText w:val="%1.%2.%3"/>
      <w:lvlJc w:val="left"/>
      <w:pPr>
        <w:tabs>
          <w:tab w:val="num" w:pos="0"/>
        </w:tabs>
        <w:ind w:left="1855" w:hanging="720"/>
      </w:pPr>
      <w:rPr>
        <w:i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6096E"/>
    <w:rsid w:val="00003DF4"/>
    <w:rsid w:val="0007044B"/>
    <w:rsid w:val="00080559"/>
    <w:rsid w:val="000844F7"/>
    <w:rsid w:val="0008590A"/>
    <w:rsid w:val="00096E43"/>
    <w:rsid w:val="000B44D3"/>
    <w:rsid w:val="000E5F0D"/>
    <w:rsid w:val="000E75A6"/>
    <w:rsid w:val="00134648"/>
    <w:rsid w:val="00144FF8"/>
    <w:rsid w:val="001508DA"/>
    <w:rsid w:val="00162828"/>
    <w:rsid w:val="00166A40"/>
    <w:rsid w:val="001873B5"/>
    <w:rsid w:val="001B1404"/>
    <w:rsid w:val="001C07FA"/>
    <w:rsid w:val="001C2BA5"/>
    <w:rsid w:val="001F4598"/>
    <w:rsid w:val="001F4B94"/>
    <w:rsid w:val="00221ABD"/>
    <w:rsid w:val="00224E15"/>
    <w:rsid w:val="0025758A"/>
    <w:rsid w:val="0028725C"/>
    <w:rsid w:val="00292469"/>
    <w:rsid w:val="002D329E"/>
    <w:rsid w:val="002D7306"/>
    <w:rsid w:val="002E3D16"/>
    <w:rsid w:val="002F54AF"/>
    <w:rsid w:val="0031774C"/>
    <w:rsid w:val="00340456"/>
    <w:rsid w:val="00357EA2"/>
    <w:rsid w:val="0036096E"/>
    <w:rsid w:val="00373C86"/>
    <w:rsid w:val="003963DA"/>
    <w:rsid w:val="00397479"/>
    <w:rsid w:val="003A12A3"/>
    <w:rsid w:val="003D6CFC"/>
    <w:rsid w:val="003F4879"/>
    <w:rsid w:val="004009D3"/>
    <w:rsid w:val="00411C94"/>
    <w:rsid w:val="00412A62"/>
    <w:rsid w:val="00422486"/>
    <w:rsid w:val="00446D2D"/>
    <w:rsid w:val="0045743A"/>
    <w:rsid w:val="00463FEE"/>
    <w:rsid w:val="004748F4"/>
    <w:rsid w:val="00485F5D"/>
    <w:rsid w:val="00493A81"/>
    <w:rsid w:val="004978D3"/>
    <w:rsid w:val="004A1CFB"/>
    <w:rsid w:val="004E36A0"/>
    <w:rsid w:val="004F071A"/>
    <w:rsid w:val="005250B7"/>
    <w:rsid w:val="0055176A"/>
    <w:rsid w:val="005810D0"/>
    <w:rsid w:val="005958C8"/>
    <w:rsid w:val="005A122E"/>
    <w:rsid w:val="005A67D8"/>
    <w:rsid w:val="005C3460"/>
    <w:rsid w:val="005C7175"/>
    <w:rsid w:val="00614749"/>
    <w:rsid w:val="00632AEB"/>
    <w:rsid w:val="006371DC"/>
    <w:rsid w:val="00641155"/>
    <w:rsid w:val="00641419"/>
    <w:rsid w:val="006459B4"/>
    <w:rsid w:val="00667C6F"/>
    <w:rsid w:val="00685F17"/>
    <w:rsid w:val="0068668D"/>
    <w:rsid w:val="00697314"/>
    <w:rsid w:val="006B0F67"/>
    <w:rsid w:val="006B6573"/>
    <w:rsid w:val="006F1728"/>
    <w:rsid w:val="00700137"/>
    <w:rsid w:val="00703BC5"/>
    <w:rsid w:val="00716CA2"/>
    <w:rsid w:val="007477D1"/>
    <w:rsid w:val="00752D2B"/>
    <w:rsid w:val="00763723"/>
    <w:rsid w:val="007A4FBE"/>
    <w:rsid w:val="007E5EEA"/>
    <w:rsid w:val="007F7A45"/>
    <w:rsid w:val="008137B0"/>
    <w:rsid w:val="00846D9B"/>
    <w:rsid w:val="008608CA"/>
    <w:rsid w:val="008A5141"/>
    <w:rsid w:val="008A6696"/>
    <w:rsid w:val="008A7DEF"/>
    <w:rsid w:val="008F6009"/>
    <w:rsid w:val="008F66BD"/>
    <w:rsid w:val="00905BA6"/>
    <w:rsid w:val="009072EC"/>
    <w:rsid w:val="00940BAE"/>
    <w:rsid w:val="009714AE"/>
    <w:rsid w:val="009F3C70"/>
    <w:rsid w:val="009F403D"/>
    <w:rsid w:val="00A12DE8"/>
    <w:rsid w:val="00A21E34"/>
    <w:rsid w:val="00A351B0"/>
    <w:rsid w:val="00A95D2A"/>
    <w:rsid w:val="00A95F47"/>
    <w:rsid w:val="00AC7649"/>
    <w:rsid w:val="00AF0EF6"/>
    <w:rsid w:val="00AF2D89"/>
    <w:rsid w:val="00AF2FBD"/>
    <w:rsid w:val="00B151AE"/>
    <w:rsid w:val="00B47384"/>
    <w:rsid w:val="00B707B9"/>
    <w:rsid w:val="00B84063"/>
    <w:rsid w:val="00B94708"/>
    <w:rsid w:val="00BB29B5"/>
    <w:rsid w:val="00BF7A65"/>
    <w:rsid w:val="00C37597"/>
    <w:rsid w:val="00C42AB9"/>
    <w:rsid w:val="00C62E0F"/>
    <w:rsid w:val="00C766F9"/>
    <w:rsid w:val="00C92BE0"/>
    <w:rsid w:val="00CB299C"/>
    <w:rsid w:val="00CB59F7"/>
    <w:rsid w:val="00D02567"/>
    <w:rsid w:val="00D12CF8"/>
    <w:rsid w:val="00D917A0"/>
    <w:rsid w:val="00D931EE"/>
    <w:rsid w:val="00D97928"/>
    <w:rsid w:val="00D97931"/>
    <w:rsid w:val="00DD026D"/>
    <w:rsid w:val="00DD4E79"/>
    <w:rsid w:val="00E00CBE"/>
    <w:rsid w:val="00E01FCE"/>
    <w:rsid w:val="00E25373"/>
    <w:rsid w:val="00E32D89"/>
    <w:rsid w:val="00E44ADF"/>
    <w:rsid w:val="00E73088"/>
    <w:rsid w:val="00EA3A5E"/>
    <w:rsid w:val="00EE08BB"/>
    <w:rsid w:val="00EE73BF"/>
    <w:rsid w:val="00EF011D"/>
    <w:rsid w:val="00F0773F"/>
    <w:rsid w:val="00F23693"/>
    <w:rsid w:val="00F455D7"/>
    <w:rsid w:val="00F50482"/>
    <w:rsid w:val="00F73C2A"/>
    <w:rsid w:val="00FB012B"/>
    <w:rsid w:val="00FB1DCD"/>
    <w:rsid w:val="00FF37D3"/>
    <w:rsid w:val="00FF5C22"/>
    <w:rsid w:val="00FF74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6E"/>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6096E"/>
    <w:pPr>
      <w:tabs>
        <w:tab w:val="center" w:pos="4677"/>
        <w:tab w:val="right" w:pos="9355"/>
      </w:tabs>
    </w:pPr>
  </w:style>
  <w:style w:type="character" w:customStyle="1" w:styleId="a4">
    <w:name w:val="Нижний колонтитул Знак"/>
    <w:basedOn w:val="a0"/>
    <w:link w:val="a3"/>
    <w:uiPriority w:val="99"/>
    <w:rsid w:val="0036096E"/>
    <w:rPr>
      <w:rFonts w:ascii="Times New Roman" w:eastAsia="Times New Roman" w:hAnsi="Times New Roman" w:cs="Times New Roman"/>
      <w:sz w:val="24"/>
      <w:szCs w:val="24"/>
      <w:lang w:eastAsia="zh-CN"/>
    </w:rPr>
  </w:style>
  <w:style w:type="paragraph" w:styleId="HTML">
    <w:name w:val="HTML Preformatted"/>
    <w:basedOn w:val="a"/>
    <w:link w:val="HTML0"/>
    <w:rsid w:val="00080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080559"/>
    <w:rPr>
      <w:rFonts w:ascii="Courier New" w:eastAsia="Times New Roman" w:hAnsi="Courier New" w:cs="Courier New"/>
      <w:sz w:val="20"/>
      <w:szCs w:val="20"/>
      <w:lang w:eastAsia="ru-RU"/>
    </w:rPr>
  </w:style>
  <w:style w:type="paragraph" w:customStyle="1" w:styleId="ConsPlusNormal">
    <w:name w:val="ConsPlusNormal"/>
    <w:rsid w:val="000805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AF2D89"/>
  </w:style>
  <w:style w:type="paragraph" w:styleId="a5">
    <w:name w:val="header"/>
    <w:basedOn w:val="a"/>
    <w:link w:val="a6"/>
    <w:uiPriority w:val="99"/>
    <w:unhideWhenUsed/>
    <w:rsid w:val="00FF37D3"/>
    <w:pPr>
      <w:tabs>
        <w:tab w:val="center" w:pos="4677"/>
        <w:tab w:val="right" w:pos="9355"/>
      </w:tabs>
    </w:pPr>
  </w:style>
  <w:style w:type="character" w:customStyle="1" w:styleId="a6">
    <w:name w:val="Верхний колонтитул Знак"/>
    <w:basedOn w:val="a0"/>
    <w:link w:val="a5"/>
    <w:uiPriority w:val="99"/>
    <w:rsid w:val="00FF37D3"/>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1B1404"/>
    <w:rPr>
      <w:rFonts w:ascii="Tahoma" w:hAnsi="Tahoma" w:cs="Tahoma"/>
      <w:sz w:val="16"/>
      <w:szCs w:val="16"/>
    </w:rPr>
  </w:style>
  <w:style w:type="character" w:customStyle="1" w:styleId="a8">
    <w:name w:val="Текст выноски Знак"/>
    <w:basedOn w:val="a0"/>
    <w:link w:val="a7"/>
    <w:uiPriority w:val="99"/>
    <w:semiHidden/>
    <w:rsid w:val="001B1404"/>
    <w:rPr>
      <w:rFonts w:ascii="Tahoma" w:eastAsia="Times New Roman" w:hAnsi="Tahoma" w:cs="Tahoma"/>
      <w:sz w:val="16"/>
      <w:szCs w:val="16"/>
      <w:lang w:eastAsia="zh-CN"/>
    </w:rPr>
  </w:style>
  <w:style w:type="paragraph" w:styleId="a9">
    <w:name w:val="List Paragraph"/>
    <w:basedOn w:val="a"/>
    <w:uiPriority w:val="34"/>
    <w:qFormat/>
    <w:rsid w:val="005C3460"/>
    <w:pPr>
      <w:ind w:left="720"/>
      <w:contextualSpacing/>
    </w:pPr>
  </w:style>
  <w:style w:type="table" w:styleId="aa">
    <w:name w:val="Table Grid"/>
    <w:basedOn w:val="a1"/>
    <w:uiPriority w:val="39"/>
    <w:rsid w:val="00C62E0F"/>
    <w:pPr>
      <w:spacing w:after="0" w:line="240" w:lineRule="auto"/>
    </w:pPr>
    <w:rPr>
      <w:rFonts w:ascii="Arial" w:eastAsia="Arial" w:hAnsi="Arial" w:cs="Arial"/>
      <w:color w:val="00000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D4E79"/>
    <w:rPr>
      <w:color w:val="0000FF" w:themeColor="hyperlink"/>
      <w:u w:val="single"/>
    </w:rPr>
  </w:style>
  <w:style w:type="paragraph" w:styleId="2">
    <w:name w:val="Body Text Indent 2"/>
    <w:basedOn w:val="a"/>
    <w:link w:val="20"/>
    <w:rsid w:val="00E01FCE"/>
    <w:pPr>
      <w:suppressAutoHyphens w:val="0"/>
      <w:ind w:firstLine="485"/>
      <w:jc w:val="both"/>
    </w:pPr>
    <w:rPr>
      <w:rFonts w:ascii="Arial" w:hAnsi="Arial"/>
      <w:color w:val="000000"/>
      <w:sz w:val="20"/>
      <w:szCs w:val="20"/>
      <w:lang w:eastAsia="ru-RU"/>
    </w:rPr>
  </w:style>
  <w:style w:type="character" w:customStyle="1" w:styleId="20">
    <w:name w:val="Основной текст с отступом 2 Знак"/>
    <w:basedOn w:val="a0"/>
    <w:link w:val="2"/>
    <w:rsid w:val="00E01FCE"/>
    <w:rPr>
      <w:rFonts w:ascii="Arial" w:eastAsia="Times New Roman" w:hAnsi="Arial" w:cs="Times New Roman"/>
      <w:color w:val="000000"/>
      <w:sz w:val="20"/>
      <w:szCs w:val="20"/>
      <w:lang w:eastAsia="ru-RU"/>
    </w:rPr>
  </w:style>
  <w:style w:type="paragraph" w:styleId="ac">
    <w:name w:val="endnote text"/>
    <w:basedOn w:val="a"/>
    <w:link w:val="ad"/>
    <w:uiPriority w:val="99"/>
    <w:semiHidden/>
    <w:unhideWhenUsed/>
    <w:rsid w:val="007477D1"/>
    <w:rPr>
      <w:sz w:val="20"/>
      <w:szCs w:val="20"/>
    </w:rPr>
  </w:style>
  <w:style w:type="character" w:customStyle="1" w:styleId="ad">
    <w:name w:val="Текст концевой сноски Знак"/>
    <w:basedOn w:val="a0"/>
    <w:link w:val="ac"/>
    <w:uiPriority w:val="99"/>
    <w:semiHidden/>
    <w:rsid w:val="007477D1"/>
    <w:rPr>
      <w:rFonts w:ascii="Times New Roman" w:eastAsia="Times New Roman" w:hAnsi="Times New Roman" w:cs="Times New Roman"/>
      <w:sz w:val="20"/>
      <w:szCs w:val="20"/>
      <w:lang w:eastAsia="zh-CN"/>
    </w:rPr>
  </w:style>
  <w:style w:type="character" w:styleId="ae">
    <w:name w:val="endnote reference"/>
    <w:basedOn w:val="a0"/>
    <w:uiPriority w:val="99"/>
    <w:semiHidden/>
    <w:unhideWhenUsed/>
    <w:rsid w:val="007477D1"/>
    <w:rPr>
      <w:vertAlign w:val="superscript"/>
    </w:rPr>
  </w:style>
  <w:style w:type="paragraph" w:styleId="af">
    <w:name w:val="No Spacing"/>
    <w:uiPriority w:val="1"/>
    <w:qFormat/>
    <w:rsid w:val="00485F5D"/>
    <w:pPr>
      <w:spacing w:after="0" w:line="240" w:lineRule="auto"/>
    </w:pPr>
  </w:style>
  <w:style w:type="character" w:customStyle="1" w:styleId="wmi-callto">
    <w:name w:val="wmi-callto"/>
    <w:basedOn w:val="a0"/>
    <w:rsid w:val="00485F5D"/>
  </w:style>
  <w:style w:type="character" w:customStyle="1" w:styleId="js-phone-number">
    <w:name w:val="js-phone-number"/>
    <w:basedOn w:val="a0"/>
    <w:rsid w:val="00162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6E"/>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6096E"/>
    <w:pPr>
      <w:tabs>
        <w:tab w:val="center" w:pos="4677"/>
        <w:tab w:val="right" w:pos="9355"/>
      </w:tabs>
    </w:pPr>
  </w:style>
  <w:style w:type="character" w:customStyle="1" w:styleId="a4">
    <w:name w:val="Нижний колонтитул Знак"/>
    <w:basedOn w:val="a0"/>
    <w:link w:val="a3"/>
    <w:uiPriority w:val="99"/>
    <w:rsid w:val="0036096E"/>
    <w:rPr>
      <w:rFonts w:ascii="Times New Roman" w:eastAsia="Times New Roman" w:hAnsi="Times New Roman" w:cs="Times New Roman"/>
      <w:sz w:val="24"/>
      <w:szCs w:val="24"/>
      <w:lang w:eastAsia="zh-CN"/>
    </w:rPr>
  </w:style>
  <w:style w:type="paragraph" w:styleId="HTML">
    <w:name w:val="HTML Preformatted"/>
    <w:basedOn w:val="a"/>
    <w:link w:val="HTML0"/>
    <w:rsid w:val="00080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080559"/>
    <w:rPr>
      <w:rFonts w:ascii="Courier New" w:eastAsia="Times New Roman" w:hAnsi="Courier New" w:cs="Courier New"/>
      <w:sz w:val="20"/>
      <w:szCs w:val="20"/>
      <w:lang w:eastAsia="ru-RU"/>
    </w:rPr>
  </w:style>
  <w:style w:type="paragraph" w:customStyle="1" w:styleId="ConsPlusNormal">
    <w:name w:val="ConsPlusNormal"/>
    <w:rsid w:val="000805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AF2D89"/>
  </w:style>
  <w:style w:type="paragraph" w:styleId="a5">
    <w:name w:val="header"/>
    <w:basedOn w:val="a"/>
    <w:link w:val="a6"/>
    <w:uiPriority w:val="99"/>
    <w:unhideWhenUsed/>
    <w:rsid w:val="00FF37D3"/>
    <w:pPr>
      <w:tabs>
        <w:tab w:val="center" w:pos="4677"/>
        <w:tab w:val="right" w:pos="9355"/>
      </w:tabs>
    </w:pPr>
  </w:style>
  <w:style w:type="character" w:customStyle="1" w:styleId="a6">
    <w:name w:val="Верхний колонтитул Знак"/>
    <w:basedOn w:val="a0"/>
    <w:link w:val="a5"/>
    <w:uiPriority w:val="99"/>
    <w:rsid w:val="00FF37D3"/>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1B1404"/>
    <w:rPr>
      <w:rFonts w:ascii="Tahoma" w:hAnsi="Tahoma" w:cs="Tahoma"/>
      <w:sz w:val="16"/>
      <w:szCs w:val="16"/>
    </w:rPr>
  </w:style>
  <w:style w:type="character" w:customStyle="1" w:styleId="a8">
    <w:name w:val="Текст выноски Знак"/>
    <w:basedOn w:val="a0"/>
    <w:link w:val="a7"/>
    <w:uiPriority w:val="99"/>
    <w:semiHidden/>
    <w:rsid w:val="001B1404"/>
    <w:rPr>
      <w:rFonts w:ascii="Tahoma" w:eastAsia="Times New Roman" w:hAnsi="Tahoma" w:cs="Tahoma"/>
      <w:sz w:val="16"/>
      <w:szCs w:val="16"/>
      <w:lang w:eastAsia="zh-CN"/>
    </w:rPr>
  </w:style>
  <w:style w:type="paragraph" w:styleId="a9">
    <w:name w:val="List Paragraph"/>
    <w:basedOn w:val="a"/>
    <w:uiPriority w:val="34"/>
    <w:qFormat/>
    <w:rsid w:val="005C3460"/>
    <w:pPr>
      <w:ind w:left="720"/>
      <w:contextualSpacing/>
    </w:pPr>
  </w:style>
  <w:style w:type="table" w:styleId="aa">
    <w:name w:val="Table Grid"/>
    <w:basedOn w:val="a1"/>
    <w:uiPriority w:val="39"/>
    <w:rsid w:val="00C62E0F"/>
    <w:pPr>
      <w:spacing w:after="0" w:line="240" w:lineRule="auto"/>
    </w:pPr>
    <w:rPr>
      <w:rFonts w:ascii="Arial" w:eastAsia="Arial" w:hAnsi="Arial" w:cs="Arial"/>
      <w:color w:val="00000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D4E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5359675">
      <w:bodyDiv w:val="1"/>
      <w:marLeft w:val="0"/>
      <w:marRight w:val="0"/>
      <w:marTop w:val="0"/>
      <w:marBottom w:val="0"/>
      <w:divBdr>
        <w:top w:val="none" w:sz="0" w:space="0" w:color="auto"/>
        <w:left w:val="none" w:sz="0" w:space="0" w:color="auto"/>
        <w:bottom w:val="none" w:sz="0" w:space="0" w:color="auto"/>
        <w:right w:val="none" w:sz="0" w:space="0" w:color="auto"/>
      </w:divBdr>
    </w:div>
    <w:div w:id="570846124">
      <w:bodyDiv w:val="1"/>
      <w:marLeft w:val="0"/>
      <w:marRight w:val="0"/>
      <w:marTop w:val="0"/>
      <w:marBottom w:val="0"/>
      <w:divBdr>
        <w:top w:val="none" w:sz="0" w:space="0" w:color="auto"/>
        <w:left w:val="none" w:sz="0" w:space="0" w:color="auto"/>
        <w:bottom w:val="none" w:sz="0" w:space="0" w:color="auto"/>
        <w:right w:val="none" w:sz="0" w:space="0" w:color="auto"/>
      </w:divBdr>
      <w:divsChild>
        <w:div w:id="2030401705">
          <w:marLeft w:val="0"/>
          <w:marRight w:val="0"/>
          <w:marTop w:val="0"/>
          <w:marBottom w:val="0"/>
          <w:divBdr>
            <w:top w:val="none" w:sz="0" w:space="0" w:color="auto"/>
            <w:left w:val="none" w:sz="0" w:space="0" w:color="auto"/>
            <w:bottom w:val="none" w:sz="0" w:space="0" w:color="auto"/>
            <w:right w:val="none" w:sz="0" w:space="0" w:color="auto"/>
          </w:divBdr>
        </w:div>
      </w:divsChild>
    </w:div>
    <w:div w:id="839545395">
      <w:bodyDiv w:val="1"/>
      <w:marLeft w:val="0"/>
      <w:marRight w:val="0"/>
      <w:marTop w:val="0"/>
      <w:marBottom w:val="0"/>
      <w:divBdr>
        <w:top w:val="none" w:sz="0" w:space="0" w:color="auto"/>
        <w:left w:val="none" w:sz="0" w:space="0" w:color="auto"/>
        <w:bottom w:val="none" w:sz="0" w:space="0" w:color="auto"/>
        <w:right w:val="none" w:sz="0" w:space="0" w:color="auto"/>
      </w:divBdr>
    </w:div>
    <w:div w:id="1364787248">
      <w:bodyDiv w:val="1"/>
      <w:marLeft w:val="0"/>
      <w:marRight w:val="0"/>
      <w:marTop w:val="0"/>
      <w:marBottom w:val="0"/>
      <w:divBdr>
        <w:top w:val="none" w:sz="0" w:space="0" w:color="auto"/>
        <w:left w:val="none" w:sz="0" w:space="0" w:color="auto"/>
        <w:bottom w:val="none" w:sz="0" w:space="0" w:color="auto"/>
        <w:right w:val="none" w:sz="0" w:space="0" w:color="auto"/>
      </w:divBdr>
      <w:divsChild>
        <w:div w:id="67116579">
          <w:marLeft w:val="0"/>
          <w:marRight w:val="0"/>
          <w:marTop w:val="0"/>
          <w:marBottom w:val="0"/>
          <w:divBdr>
            <w:top w:val="none" w:sz="0" w:space="0" w:color="auto"/>
            <w:left w:val="none" w:sz="0" w:space="0" w:color="auto"/>
            <w:bottom w:val="none" w:sz="0" w:space="0" w:color="auto"/>
            <w:right w:val="none" w:sz="0" w:space="0" w:color="auto"/>
          </w:divBdr>
        </w:div>
        <w:div w:id="743573547">
          <w:marLeft w:val="0"/>
          <w:marRight w:val="0"/>
          <w:marTop w:val="0"/>
          <w:marBottom w:val="0"/>
          <w:divBdr>
            <w:top w:val="none" w:sz="0" w:space="0" w:color="auto"/>
            <w:left w:val="none" w:sz="0" w:space="0" w:color="auto"/>
            <w:bottom w:val="none" w:sz="0" w:space="0" w:color="auto"/>
            <w:right w:val="none" w:sz="0" w:space="0" w:color="auto"/>
          </w:divBdr>
          <w:divsChild>
            <w:div w:id="9040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108">
      <w:bodyDiv w:val="1"/>
      <w:marLeft w:val="0"/>
      <w:marRight w:val="0"/>
      <w:marTop w:val="0"/>
      <w:marBottom w:val="0"/>
      <w:divBdr>
        <w:top w:val="none" w:sz="0" w:space="0" w:color="auto"/>
        <w:left w:val="none" w:sz="0" w:space="0" w:color="auto"/>
        <w:bottom w:val="none" w:sz="0" w:space="0" w:color="auto"/>
        <w:right w:val="none" w:sz="0" w:space="0" w:color="auto"/>
      </w:divBdr>
    </w:div>
    <w:div w:id="16198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392556@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34C21-B3C8-4156-B668-2348F0BE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2785</Words>
  <Characters>15877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igor</cp:lastModifiedBy>
  <cp:revision>3</cp:revision>
  <cp:lastPrinted>2019-04-25T10:57:00Z</cp:lastPrinted>
  <dcterms:created xsi:type="dcterms:W3CDTF">2019-11-16T08:14:00Z</dcterms:created>
  <dcterms:modified xsi:type="dcterms:W3CDTF">2019-11-28T08:03:00Z</dcterms:modified>
</cp:coreProperties>
</file>